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3B8" w:rsidRPr="005A584B" w:rsidRDefault="006D33B8" w:rsidP="006D33B8">
      <w:pPr>
        <w:pStyle w:val="a9"/>
        <w:contextualSpacing/>
        <w:jc w:val="center"/>
        <w:rPr>
          <w:rFonts w:ascii="Times New Roman" w:hAnsi="Times New Roman" w:cs="Times New Roman"/>
          <w:b/>
          <w:szCs w:val="32"/>
        </w:rPr>
      </w:pPr>
      <w:r w:rsidRPr="005A584B">
        <w:rPr>
          <w:rFonts w:ascii="Times New Roman" w:hAnsi="Times New Roman" w:cs="Times New Roman"/>
          <w:b/>
          <w:szCs w:val="32"/>
        </w:rPr>
        <w:t>ГОСУДАРСТВЕННОЕ БЮДЖЕТНОЕ УЧРЕЖДЕНИЕ</w:t>
      </w:r>
    </w:p>
    <w:p w:rsidR="006D33B8" w:rsidRPr="005A584B" w:rsidRDefault="006D33B8" w:rsidP="006D33B8">
      <w:pPr>
        <w:pStyle w:val="a9"/>
        <w:contextualSpacing/>
        <w:jc w:val="center"/>
        <w:rPr>
          <w:rFonts w:ascii="Times New Roman" w:hAnsi="Times New Roman" w:cs="Times New Roman"/>
          <w:b/>
          <w:szCs w:val="32"/>
        </w:rPr>
      </w:pPr>
      <w:r w:rsidRPr="005A584B">
        <w:rPr>
          <w:rFonts w:ascii="Times New Roman" w:hAnsi="Times New Roman" w:cs="Times New Roman"/>
          <w:b/>
          <w:szCs w:val="32"/>
        </w:rPr>
        <w:t xml:space="preserve"> ДОПОЛНИТЕЛЬНОГО ОБРАЗОВАНИЯ</w:t>
      </w:r>
    </w:p>
    <w:p w:rsidR="006D33B8" w:rsidRPr="005A584B" w:rsidRDefault="006D33B8" w:rsidP="006D33B8">
      <w:pPr>
        <w:pStyle w:val="a9"/>
        <w:contextualSpacing/>
        <w:jc w:val="center"/>
        <w:rPr>
          <w:rFonts w:ascii="Times New Roman" w:hAnsi="Times New Roman" w:cs="Times New Roman"/>
          <w:b/>
          <w:szCs w:val="32"/>
        </w:rPr>
      </w:pPr>
      <w:r w:rsidRPr="005A584B">
        <w:rPr>
          <w:rFonts w:ascii="Times New Roman" w:hAnsi="Times New Roman" w:cs="Times New Roman"/>
          <w:b/>
          <w:szCs w:val="32"/>
        </w:rPr>
        <w:t>«СПОРТИВНАЯ ШКОЛА ИМЕНИ УМАТГИРЕЯ ТАВБУЛАТОВА»</w:t>
      </w:r>
    </w:p>
    <w:p w:rsidR="006D33B8" w:rsidRPr="005A794A" w:rsidRDefault="006D33B8" w:rsidP="006D33B8">
      <w:pPr>
        <w:pStyle w:val="a7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:rsidR="006D33B8" w:rsidRPr="006D33B8" w:rsidRDefault="006D33B8" w:rsidP="006D33B8">
      <w:pPr>
        <w:spacing w:line="240" w:lineRule="auto"/>
        <w:contextualSpacing/>
        <w:rPr>
          <w:rFonts w:ascii="Times New Roman" w:hAnsi="Times New Roman" w:cs="Times New Roman"/>
          <w:bCs/>
          <w:noProof/>
          <w:sz w:val="24"/>
        </w:rPr>
      </w:pPr>
      <w:r w:rsidRPr="006D33B8">
        <w:rPr>
          <w:rFonts w:ascii="Times New Roman" w:hAnsi="Times New Roman" w:cs="Times New Roman"/>
          <w:bCs/>
          <w:noProof/>
          <w:sz w:val="24"/>
        </w:rPr>
        <w:t>«</w:t>
      </w:r>
      <w:r>
        <w:rPr>
          <w:rFonts w:ascii="Times New Roman" w:hAnsi="Times New Roman" w:cs="Times New Roman"/>
          <w:bCs/>
          <w:noProof/>
          <w:sz w:val="24"/>
        </w:rPr>
        <w:t>РАССМОТРЕНО</w:t>
      </w:r>
      <w:r w:rsidRPr="006D33B8">
        <w:rPr>
          <w:rFonts w:ascii="Times New Roman" w:hAnsi="Times New Roman" w:cs="Times New Roman"/>
          <w:bCs/>
          <w:noProof/>
          <w:sz w:val="24"/>
        </w:rPr>
        <w:t xml:space="preserve">»                                                                    </w:t>
      </w:r>
      <w:r>
        <w:rPr>
          <w:rFonts w:ascii="Times New Roman" w:hAnsi="Times New Roman" w:cs="Times New Roman"/>
          <w:bCs/>
          <w:noProof/>
          <w:sz w:val="24"/>
        </w:rPr>
        <w:t xml:space="preserve">                </w:t>
      </w:r>
      <w:r w:rsidRPr="006D33B8">
        <w:rPr>
          <w:rFonts w:ascii="Times New Roman" w:hAnsi="Times New Roman" w:cs="Times New Roman"/>
          <w:bCs/>
          <w:noProof/>
          <w:sz w:val="24"/>
        </w:rPr>
        <w:t xml:space="preserve">          «УТВЕРЖДЕНО» </w:t>
      </w:r>
    </w:p>
    <w:p w:rsidR="006D33B8" w:rsidRPr="006D33B8" w:rsidRDefault="006D33B8" w:rsidP="006D33B8">
      <w:pPr>
        <w:spacing w:line="240" w:lineRule="auto"/>
        <w:contextualSpacing/>
        <w:rPr>
          <w:rFonts w:ascii="Times New Roman" w:hAnsi="Times New Roman" w:cs="Times New Roman"/>
          <w:bCs/>
          <w:noProof/>
          <w:sz w:val="24"/>
        </w:rPr>
      </w:pPr>
      <w:r w:rsidRPr="006D33B8">
        <w:rPr>
          <w:rFonts w:ascii="Times New Roman" w:hAnsi="Times New Roman" w:cs="Times New Roman"/>
          <w:bCs/>
          <w:noProof/>
          <w:sz w:val="24"/>
        </w:rPr>
        <w:t>Протокол Педагогического совета                                                      Директор ГБУ ДО «СШ им.  «_</w:t>
      </w:r>
      <w:r w:rsidR="00656DC5">
        <w:rPr>
          <w:rFonts w:ascii="Times New Roman" w:hAnsi="Times New Roman" w:cs="Times New Roman"/>
          <w:bCs/>
          <w:noProof/>
          <w:sz w:val="24"/>
        </w:rPr>
        <w:t>23</w:t>
      </w:r>
      <w:r w:rsidRPr="006D33B8">
        <w:rPr>
          <w:rFonts w:ascii="Times New Roman" w:hAnsi="Times New Roman" w:cs="Times New Roman"/>
          <w:bCs/>
          <w:noProof/>
          <w:sz w:val="24"/>
        </w:rPr>
        <w:t>__»__</w:t>
      </w:r>
      <w:r w:rsidR="00656DC5">
        <w:rPr>
          <w:rFonts w:ascii="Times New Roman" w:hAnsi="Times New Roman" w:cs="Times New Roman"/>
          <w:bCs/>
          <w:noProof/>
          <w:sz w:val="24"/>
        </w:rPr>
        <w:t>01</w:t>
      </w:r>
      <w:r w:rsidRPr="006D33B8">
        <w:rPr>
          <w:rFonts w:ascii="Times New Roman" w:hAnsi="Times New Roman" w:cs="Times New Roman"/>
          <w:bCs/>
          <w:noProof/>
          <w:sz w:val="24"/>
        </w:rPr>
        <w:t>___ 202</w:t>
      </w:r>
      <w:r>
        <w:rPr>
          <w:rFonts w:ascii="Times New Roman" w:hAnsi="Times New Roman" w:cs="Times New Roman"/>
          <w:bCs/>
          <w:noProof/>
          <w:sz w:val="24"/>
        </w:rPr>
        <w:t>6</w:t>
      </w:r>
      <w:r w:rsidRPr="006D33B8">
        <w:rPr>
          <w:rFonts w:ascii="Times New Roman" w:hAnsi="Times New Roman" w:cs="Times New Roman"/>
          <w:bCs/>
          <w:noProof/>
          <w:sz w:val="24"/>
        </w:rPr>
        <w:t>г.   №__</w:t>
      </w:r>
      <w:r w:rsidR="00656DC5">
        <w:rPr>
          <w:rFonts w:ascii="Times New Roman" w:hAnsi="Times New Roman" w:cs="Times New Roman"/>
          <w:bCs/>
          <w:noProof/>
          <w:sz w:val="24"/>
        </w:rPr>
        <w:t>1</w:t>
      </w:r>
      <w:r w:rsidRPr="006D33B8">
        <w:rPr>
          <w:rFonts w:ascii="Times New Roman" w:hAnsi="Times New Roman" w:cs="Times New Roman"/>
          <w:bCs/>
          <w:noProof/>
          <w:sz w:val="24"/>
        </w:rPr>
        <w:t xml:space="preserve">___                                             </w:t>
      </w:r>
      <w:r>
        <w:rPr>
          <w:rFonts w:ascii="Times New Roman" w:hAnsi="Times New Roman" w:cs="Times New Roman"/>
          <w:bCs/>
          <w:noProof/>
          <w:sz w:val="24"/>
        </w:rPr>
        <w:t xml:space="preserve">               </w:t>
      </w:r>
      <w:r w:rsidRPr="006D33B8">
        <w:rPr>
          <w:rFonts w:ascii="Times New Roman" w:hAnsi="Times New Roman" w:cs="Times New Roman"/>
          <w:bCs/>
          <w:noProof/>
          <w:sz w:val="24"/>
        </w:rPr>
        <w:t xml:space="preserve"> Уматгирея Тавбулатова»                                                                                                                                             </w:t>
      </w:r>
    </w:p>
    <w:p w:rsidR="006D33B8" w:rsidRPr="006D33B8" w:rsidRDefault="006D33B8" w:rsidP="006D33B8">
      <w:pPr>
        <w:spacing w:line="240" w:lineRule="auto"/>
        <w:contextualSpacing/>
        <w:rPr>
          <w:rFonts w:ascii="Times New Roman" w:hAnsi="Times New Roman" w:cs="Times New Roman"/>
          <w:bCs/>
          <w:noProof/>
          <w:sz w:val="24"/>
        </w:rPr>
      </w:pPr>
      <w:r w:rsidRPr="006D33B8">
        <w:rPr>
          <w:rFonts w:ascii="Times New Roman" w:hAnsi="Times New Roman" w:cs="Times New Roman"/>
          <w:bCs/>
          <w:noProof/>
          <w:sz w:val="24"/>
        </w:rPr>
        <w:t xml:space="preserve"> Пр. № </w:t>
      </w:r>
      <w:r w:rsidR="00656DC5">
        <w:rPr>
          <w:rFonts w:ascii="Times New Roman" w:hAnsi="Times New Roman" w:cs="Times New Roman"/>
          <w:bCs/>
          <w:noProof/>
          <w:sz w:val="24"/>
        </w:rPr>
        <w:t>12-ОД</w:t>
      </w:r>
      <w:r w:rsidRPr="006D33B8">
        <w:rPr>
          <w:rFonts w:ascii="Times New Roman" w:hAnsi="Times New Roman" w:cs="Times New Roman"/>
          <w:bCs/>
          <w:noProof/>
          <w:sz w:val="24"/>
        </w:rPr>
        <w:t xml:space="preserve"> «_</w:t>
      </w:r>
      <w:r w:rsidR="00656DC5">
        <w:rPr>
          <w:rFonts w:ascii="Times New Roman" w:hAnsi="Times New Roman" w:cs="Times New Roman"/>
          <w:bCs/>
          <w:noProof/>
          <w:sz w:val="24"/>
        </w:rPr>
        <w:t>16</w:t>
      </w:r>
      <w:r w:rsidRPr="006D33B8">
        <w:rPr>
          <w:rFonts w:ascii="Times New Roman" w:hAnsi="Times New Roman" w:cs="Times New Roman"/>
          <w:bCs/>
          <w:noProof/>
          <w:sz w:val="24"/>
        </w:rPr>
        <w:t>__»__</w:t>
      </w:r>
      <w:r w:rsidR="00656DC5">
        <w:rPr>
          <w:rFonts w:ascii="Times New Roman" w:hAnsi="Times New Roman" w:cs="Times New Roman"/>
          <w:bCs/>
          <w:noProof/>
          <w:sz w:val="24"/>
        </w:rPr>
        <w:t>01</w:t>
      </w:r>
      <w:r w:rsidRPr="006D33B8">
        <w:rPr>
          <w:rFonts w:ascii="Times New Roman" w:hAnsi="Times New Roman" w:cs="Times New Roman"/>
          <w:bCs/>
          <w:noProof/>
          <w:sz w:val="24"/>
        </w:rPr>
        <w:t>___202</w:t>
      </w:r>
      <w:r>
        <w:rPr>
          <w:rFonts w:ascii="Times New Roman" w:hAnsi="Times New Roman" w:cs="Times New Roman"/>
          <w:bCs/>
          <w:noProof/>
          <w:sz w:val="24"/>
        </w:rPr>
        <w:t>6</w:t>
      </w:r>
      <w:r w:rsidRPr="006D33B8">
        <w:rPr>
          <w:rFonts w:ascii="Times New Roman" w:hAnsi="Times New Roman" w:cs="Times New Roman"/>
          <w:bCs/>
          <w:noProof/>
          <w:sz w:val="24"/>
        </w:rPr>
        <w:t xml:space="preserve">г.                                  </w:t>
      </w:r>
      <w:r>
        <w:rPr>
          <w:rFonts w:ascii="Times New Roman" w:hAnsi="Times New Roman" w:cs="Times New Roman"/>
          <w:bCs/>
          <w:noProof/>
          <w:sz w:val="24"/>
        </w:rPr>
        <w:t xml:space="preserve">                    </w:t>
      </w:r>
      <w:r w:rsidRPr="006D33B8">
        <w:rPr>
          <w:rFonts w:ascii="Times New Roman" w:hAnsi="Times New Roman" w:cs="Times New Roman"/>
          <w:bCs/>
          <w:noProof/>
          <w:sz w:val="24"/>
        </w:rPr>
        <w:t xml:space="preserve">_________Р.У.Тавбулатов        </w:t>
      </w:r>
    </w:p>
    <w:p w:rsidR="006D33B8" w:rsidRPr="006D33B8" w:rsidRDefault="006D33B8" w:rsidP="006D33B8">
      <w:pPr>
        <w:spacing w:line="240" w:lineRule="auto"/>
        <w:contextualSpacing/>
        <w:rPr>
          <w:rFonts w:ascii="Times New Roman" w:hAnsi="Times New Roman" w:cs="Times New Roman"/>
          <w:bCs/>
          <w:noProof/>
          <w:sz w:val="24"/>
        </w:rPr>
      </w:pPr>
      <w:r w:rsidRPr="006D33B8">
        <w:rPr>
          <w:rFonts w:ascii="Times New Roman" w:hAnsi="Times New Roman" w:cs="Times New Roman"/>
          <w:bCs/>
          <w:noProof/>
          <w:sz w:val="24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noProof/>
          <w:sz w:val="24"/>
        </w:rPr>
        <w:t xml:space="preserve">         </w:t>
      </w:r>
      <w:r w:rsidR="00656DC5">
        <w:rPr>
          <w:rFonts w:ascii="Times New Roman" w:hAnsi="Times New Roman" w:cs="Times New Roman"/>
          <w:bCs/>
          <w:noProof/>
          <w:sz w:val="24"/>
        </w:rPr>
        <w:t xml:space="preserve">       </w:t>
      </w:r>
      <w:r w:rsidRPr="006D33B8">
        <w:rPr>
          <w:rFonts w:ascii="Times New Roman" w:hAnsi="Times New Roman" w:cs="Times New Roman"/>
          <w:bCs/>
          <w:noProof/>
          <w:sz w:val="24"/>
        </w:rPr>
        <w:t xml:space="preserve"> «_</w:t>
      </w:r>
      <w:r w:rsidR="00656DC5">
        <w:rPr>
          <w:rFonts w:ascii="Times New Roman" w:hAnsi="Times New Roman" w:cs="Times New Roman"/>
          <w:bCs/>
          <w:noProof/>
          <w:sz w:val="24"/>
        </w:rPr>
        <w:t>16</w:t>
      </w:r>
      <w:r w:rsidRPr="006D33B8">
        <w:rPr>
          <w:rFonts w:ascii="Times New Roman" w:hAnsi="Times New Roman" w:cs="Times New Roman"/>
          <w:bCs/>
          <w:noProof/>
          <w:sz w:val="24"/>
        </w:rPr>
        <w:t>__» __</w:t>
      </w:r>
      <w:r w:rsidR="00656DC5">
        <w:rPr>
          <w:rFonts w:ascii="Times New Roman" w:hAnsi="Times New Roman" w:cs="Times New Roman"/>
          <w:bCs/>
          <w:noProof/>
          <w:sz w:val="24"/>
        </w:rPr>
        <w:t>01</w:t>
      </w:r>
      <w:r w:rsidRPr="006D33B8">
        <w:rPr>
          <w:rFonts w:ascii="Times New Roman" w:hAnsi="Times New Roman" w:cs="Times New Roman"/>
          <w:bCs/>
          <w:noProof/>
          <w:sz w:val="24"/>
        </w:rPr>
        <w:t>___ 202</w:t>
      </w:r>
      <w:r>
        <w:rPr>
          <w:rFonts w:ascii="Times New Roman" w:hAnsi="Times New Roman" w:cs="Times New Roman"/>
          <w:bCs/>
          <w:noProof/>
          <w:sz w:val="24"/>
        </w:rPr>
        <w:t>6</w:t>
      </w:r>
      <w:r w:rsidRPr="006D33B8">
        <w:rPr>
          <w:rFonts w:ascii="Times New Roman" w:hAnsi="Times New Roman" w:cs="Times New Roman"/>
          <w:bCs/>
          <w:noProof/>
          <w:sz w:val="24"/>
        </w:rPr>
        <w:t>г.</w:t>
      </w:r>
    </w:p>
    <w:p w:rsidR="006D33B8" w:rsidRDefault="006D33B8" w:rsidP="006D33B8">
      <w:pPr>
        <w:tabs>
          <w:tab w:val="left" w:pos="7664"/>
        </w:tabs>
        <w:spacing w:after="0" w:line="240" w:lineRule="auto"/>
        <w:rPr>
          <w:sz w:val="28"/>
          <w:szCs w:val="28"/>
        </w:rPr>
      </w:pPr>
    </w:p>
    <w:p w:rsidR="00030B84" w:rsidRDefault="00030B84" w:rsidP="00030B84">
      <w:pPr>
        <w:tabs>
          <w:tab w:val="left" w:pos="8799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030B84" w:rsidRDefault="00030B84" w:rsidP="00030B84"/>
    <w:p w:rsidR="00030B84" w:rsidRDefault="00030B84" w:rsidP="00030B84">
      <w:pPr>
        <w:pStyle w:val="a5"/>
        <w:jc w:val="both"/>
        <w:rPr>
          <w:rFonts w:ascii="Times New Roman" w:hAnsi="Times New Roman"/>
          <w:i/>
          <w:sz w:val="24"/>
        </w:rPr>
      </w:pPr>
    </w:p>
    <w:p w:rsidR="00AF5612" w:rsidRDefault="00AF5612" w:rsidP="00030B84">
      <w:pPr>
        <w:pStyle w:val="a5"/>
        <w:jc w:val="both"/>
        <w:rPr>
          <w:rFonts w:ascii="Times New Roman" w:hAnsi="Times New Roman"/>
          <w:i/>
          <w:sz w:val="24"/>
        </w:rPr>
      </w:pPr>
    </w:p>
    <w:p w:rsidR="00AF5612" w:rsidRDefault="00AF5612" w:rsidP="00030B84">
      <w:pPr>
        <w:pStyle w:val="a5"/>
        <w:jc w:val="both"/>
        <w:rPr>
          <w:rFonts w:ascii="Times New Roman" w:hAnsi="Times New Roman"/>
          <w:i/>
          <w:sz w:val="24"/>
        </w:rPr>
      </w:pPr>
      <w:bookmarkStart w:id="0" w:name="_GoBack"/>
      <w:bookmarkEnd w:id="0"/>
    </w:p>
    <w:p w:rsidR="00030B84" w:rsidRDefault="00030B84" w:rsidP="00030B84">
      <w:pPr>
        <w:pStyle w:val="a5"/>
        <w:jc w:val="both"/>
        <w:rPr>
          <w:rFonts w:ascii="Times New Roman" w:hAnsi="Times New Roman"/>
          <w:sz w:val="26"/>
          <w:szCs w:val="26"/>
        </w:rPr>
      </w:pPr>
    </w:p>
    <w:p w:rsidR="006D33B8" w:rsidRDefault="006D33B8" w:rsidP="00030B84">
      <w:pPr>
        <w:pStyle w:val="a5"/>
        <w:jc w:val="both"/>
        <w:rPr>
          <w:rFonts w:ascii="Times New Roman" w:hAnsi="Times New Roman"/>
          <w:sz w:val="26"/>
          <w:szCs w:val="26"/>
        </w:rPr>
      </w:pPr>
    </w:p>
    <w:p w:rsidR="00030B84" w:rsidRDefault="00F62570" w:rsidP="00030B84">
      <w:pPr>
        <w:pStyle w:val="a5"/>
        <w:jc w:val="center"/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56"/>
          <w:szCs w:val="56"/>
        </w:rPr>
        <w:t>РАБОЧАЯ ПРОГРАММА</w:t>
      </w:r>
    </w:p>
    <w:p w:rsidR="00030B84" w:rsidRPr="00030B84" w:rsidRDefault="00030B84" w:rsidP="00030B84">
      <w:pPr>
        <w:tabs>
          <w:tab w:val="left" w:pos="1695"/>
        </w:tabs>
        <w:jc w:val="center"/>
        <w:rPr>
          <w:rFonts w:ascii="Times New Roman" w:hAnsi="Times New Roman" w:cs="Times New Roman"/>
          <w:sz w:val="56"/>
          <w:szCs w:val="56"/>
        </w:rPr>
      </w:pPr>
      <w:r w:rsidRPr="00030B84">
        <w:rPr>
          <w:rFonts w:ascii="Times New Roman" w:hAnsi="Times New Roman" w:cs="Times New Roman"/>
          <w:b/>
          <w:sz w:val="56"/>
          <w:szCs w:val="56"/>
        </w:rPr>
        <w:t>ВОСПИТАНИЯ</w:t>
      </w:r>
    </w:p>
    <w:p w:rsidR="00030B84" w:rsidRDefault="00D36071" w:rsidP="00D36071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jc w:val="both"/>
        <w:rPr>
          <w:b/>
          <w:sz w:val="26"/>
          <w:szCs w:val="26"/>
        </w:rPr>
      </w:pPr>
      <w:r w:rsidRPr="00D71FEB">
        <w:rPr>
          <w:b/>
          <w:sz w:val="26"/>
          <w:szCs w:val="26"/>
        </w:rPr>
        <w:t xml:space="preserve">                                  </w:t>
      </w:r>
    </w:p>
    <w:p w:rsidR="00030B84" w:rsidRDefault="00030B84" w:rsidP="00D36071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jc w:val="both"/>
        <w:rPr>
          <w:b/>
          <w:sz w:val="26"/>
          <w:szCs w:val="26"/>
        </w:rPr>
      </w:pPr>
    </w:p>
    <w:p w:rsidR="00030B84" w:rsidRDefault="00030B84" w:rsidP="00D36071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jc w:val="both"/>
        <w:rPr>
          <w:b/>
          <w:sz w:val="26"/>
          <w:szCs w:val="26"/>
        </w:rPr>
      </w:pPr>
    </w:p>
    <w:p w:rsidR="00030B84" w:rsidRDefault="00030B84" w:rsidP="00D36071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jc w:val="both"/>
        <w:rPr>
          <w:b/>
          <w:sz w:val="26"/>
          <w:szCs w:val="26"/>
        </w:rPr>
      </w:pPr>
    </w:p>
    <w:p w:rsidR="00030B84" w:rsidRDefault="00030B84" w:rsidP="00D36071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jc w:val="both"/>
        <w:rPr>
          <w:b/>
          <w:sz w:val="26"/>
          <w:szCs w:val="26"/>
        </w:rPr>
      </w:pPr>
    </w:p>
    <w:p w:rsidR="00AF5612" w:rsidRPr="00AF5612" w:rsidRDefault="00AF5612" w:rsidP="00AF5612">
      <w:pPr>
        <w:pStyle w:val="20"/>
        <w:shd w:val="clear" w:color="auto" w:fill="auto"/>
        <w:spacing w:line="413" w:lineRule="exact"/>
        <w:ind w:firstLine="360"/>
        <w:jc w:val="right"/>
        <w:rPr>
          <w:b/>
        </w:rPr>
      </w:pPr>
      <w:r w:rsidRPr="00AF5612">
        <w:rPr>
          <w:b/>
        </w:rPr>
        <w:t>Разработчики программы:</w:t>
      </w:r>
    </w:p>
    <w:p w:rsidR="00AF5612" w:rsidRPr="00AF5612" w:rsidRDefault="00AF5612" w:rsidP="00AF5612">
      <w:pPr>
        <w:pStyle w:val="20"/>
        <w:shd w:val="clear" w:color="auto" w:fill="auto"/>
        <w:spacing w:line="413" w:lineRule="exact"/>
        <w:ind w:firstLine="360"/>
        <w:jc w:val="right"/>
        <w:rPr>
          <w:b/>
        </w:rPr>
      </w:pPr>
      <w:r w:rsidRPr="00AF5612">
        <w:rPr>
          <w:b/>
        </w:rPr>
        <w:t xml:space="preserve">Тренеры-преподаватели; </w:t>
      </w:r>
      <w:r w:rsidR="006D33B8">
        <w:rPr>
          <w:b/>
        </w:rPr>
        <w:t>заместитель директора по СМР</w:t>
      </w:r>
      <w:r w:rsidRPr="00AF5612">
        <w:rPr>
          <w:b/>
        </w:rPr>
        <w:t xml:space="preserve">. </w:t>
      </w:r>
    </w:p>
    <w:p w:rsidR="00030B84" w:rsidRDefault="00030B84" w:rsidP="00AF5612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jc w:val="right"/>
        <w:rPr>
          <w:b/>
          <w:sz w:val="26"/>
          <w:szCs w:val="26"/>
        </w:rPr>
      </w:pPr>
    </w:p>
    <w:p w:rsidR="00030B84" w:rsidRDefault="00030B84" w:rsidP="00D36071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jc w:val="both"/>
        <w:rPr>
          <w:b/>
          <w:sz w:val="26"/>
          <w:szCs w:val="26"/>
        </w:rPr>
      </w:pPr>
    </w:p>
    <w:p w:rsidR="00030B84" w:rsidRDefault="00030B84" w:rsidP="00D36071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jc w:val="both"/>
        <w:rPr>
          <w:b/>
          <w:sz w:val="26"/>
          <w:szCs w:val="26"/>
        </w:rPr>
      </w:pPr>
    </w:p>
    <w:p w:rsidR="00030B84" w:rsidRDefault="00030B84" w:rsidP="00D36071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jc w:val="both"/>
        <w:rPr>
          <w:b/>
          <w:sz w:val="26"/>
          <w:szCs w:val="26"/>
        </w:rPr>
      </w:pPr>
    </w:p>
    <w:p w:rsidR="00030B84" w:rsidRDefault="00030B84" w:rsidP="00D36071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jc w:val="both"/>
        <w:rPr>
          <w:b/>
          <w:sz w:val="26"/>
          <w:szCs w:val="26"/>
        </w:rPr>
      </w:pPr>
    </w:p>
    <w:p w:rsidR="00030B84" w:rsidRDefault="00030B84" w:rsidP="00D36071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jc w:val="both"/>
        <w:rPr>
          <w:b/>
          <w:sz w:val="26"/>
          <w:szCs w:val="26"/>
        </w:rPr>
      </w:pPr>
    </w:p>
    <w:p w:rsidR="00030B84" w:rsidRDefault="00030B84" w:rsidP="00D36071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jc w:val="both"/>
        <w:rPr>
          <w:b/>
          <w:sz w:val="26"/>
          <w:szCs w:val="26"/>
        </w:rPr>
      </w:pPr>
    </w:p>
    <w:p w:rsidR="00030B84" w:rsidRDefault="00030B84" w:rsidP="00D36071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jc w:val="both"/>
        <w:rPr>
          <w:b/>
          <w:sz w:val="26"/>
          <w:szCs w:val="26"/>
        </w:rPr>
      </w:pPr>
    </w:p>
    <w:p w:rsidR="00030B84" w:rsidRDefault="00030B84" w:rsidP="00D36071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jc w:val="both"/>
        <w:rPr>
          <w:b/>
          <w:sz w:val="26"/>
          <w:szCs w:val="26"/>
        </w:rPr>
      </w:pPr>
    </w:p>
    <w:p w:rsidR="00030B84" w:rsidRDefault="00030B84" w:rsidP="00D36071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jc w:val="both"/>
        <w:rPr>
          <w:b/>
          <w:sz w:val="26"/>
          <w:szCs w:val="26"/>
        </w:rPr>
      </w:pPr>
    </w:p>
    <w:p w:rsidR="00030B84" w:rsidRDefault="00030B84" w:rsidP="00D36071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jc w:val="both"/>
        <w:rPr>
          <w:b/>
          <w:sz w:val="26"/>
          <w:szCs w:val="26"/>
        </w:rPr>
      </w:pPr>
    </w:p>
    <w:p w:rsidR="00030B84" w:rsidRDefault="00030B84" w:rsidP="00D36071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jc w:val="both"/>
        <w:rPr>
          <w:b/>
          <w:sz w:val="26"/>
          <w:szCs w:val="26"/>
        </w:rPr>
      </w:pPr>
    </w:p>
    <w:p w:rsidR="00030B84" w:rsidRDefault="00030B84" w:rsidP="00D36071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jc w:val="both"/>
        <w:rPr>
          <w:b/>
          <w:sz w:val="26"/>
          <w:szCs w:val="26"/>
        </w:rPr>
      </w:pPr>
    </w:p>
    <w:p w:rsidR="00030B84" w:rsidRDefault="00030B84" w:rsidP="00D36071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jc w:val="both"/>
        <w:rPr>
          <w:b/>
          <w:sz w:val="26"/>
          <w:szCs w:val="26"/>
        </w:rPr>
      </w:pPr>
    </w:p>
    <w:p w:rsidR="00030B84" w:rsidRDefault="00030B84" w:rsidP="00D36071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jc w:val="both"/>
        <w:rPr>
          <w:b/>
          <w:sz w:val="26"/>
          <w:szCs w:val="26"/>
        </w:rPr>
      </w:pPr>
    </w:p>
    <w:p w:rsidR="00030B84" w:rsidRDefault="00030B84" w:rsidP="00030B84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rPr>
          <w:b/>
          <w:sz w:val="26"/>
          <w:szCs w:val="26"/>
        </w:rPr>
      </w:pPr>
      <w:r>
        <w:rPr>
          <w:b/>
          <w:sz w:val="26"/>
          <w:szCs w:val="26"/>
        </w:rPr>
        <w:t>г.Грозный-2026г.</w:t>
      </w:r>
    </w:p>
    <w:p w:rsidR="00030B84" w:rsidRDefault="00030B84" w:rsidP="00D36071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jc w:val="both"/>
        <w:rPr>
          <w:b/>
          <w:sz w:val="26"/>
          <w:szCs w:val="26"/>
        </w:rPr>
      </w:pPr>
    </w:p>
    <w:p w:rsidR="00030B84" w:rsidRDefault="00030B84" w:rsidP="00D36071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jc w:val="both"/>
        <w:rPr>
          <w:b/>
          <w:sz w:val="26"/>
          <w:szCs w:val="26"/>
        </w:rPr>
      </w:pPr>
    </w:p>
    <w:p w:rsidR="00030B84" w:rsidRDefault="00030B84" w:rsidP="00D36071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jc w:val="both"/>
        <w:rPr>
          <w:b/>
          <w:sz w:val="26"/>
          <w:szCs w:val="26"/>
        </w:rPr>
      </w:pPr>
    </w:p>
    <w:p w:rsidR="00030B84" w:rsidRDefault="00AF5612" w:rsidP="00AF5612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СОДЕРЖАНИЕ:</w:t>
      </w:r>
    </w:p>
    <w:p w:rsidR="00AF5612" w:rsidRDefault="00AF5612" w:rsidP="00D36071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jc w:val="both"/>
        <w:rPr>
          <w:b/>
          <w:sz w:val="26"/>
          <w:szCs w:val="26"/>
        </w:rPr>
      </w:pPr>
    </w:p>
    <w:p w:rsidR="00AF5612" w:rsidRDefault="00AF5612" w:rsidP="00D36071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jc w:val="both"/>
        <w:rPr>
          <w:b/>
          <w:sz w:val="26"/>
          <w:szCs w:val="26"/>
        </w:rPr>
      </w:pPr>
    </w:p>
    <w:p w:rsidR="00AF5612" w:rsidRDefault="00AF5612" w:rsidP="00AF5612">
      <w:pPr>
        <w:pStyle w:val="20"/>
        <w:shd w:val="clear" w:color="auto" w:fill="auto"/>
        <w:tabs>
          <w:tab w:val="left" w:pos="1172"/>
        </w:tabs>
        <w:spacing w:line="24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1.ПОЯСНИТЕЛЬНАЯ ЗАПИСКА……………………………………..</w:t>
      </w:r>
      <w:r w:rsidR="006D33B8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>2</w:t>
      </w:r>
    </w:p>
    <w:p w:rsidR="00AF5612" w:rsidRPr="00D71FEB" w:rsidRDefault="00AF5612" w:rsidP="00AF5612">
      <w:pPr>
        <w:pStyle w:val="20"/>
        <w:shd w:val="clear" w:color="auto" w:fill="auto"/>
        <w:tabs>
          <w:tab w:val="left" w:pos="1172"/>
        </w:tabs>
        <w:spacing w:line="240" w:lineRule="auto"/>
        <w:jc w:val="left"/>
        <w:rPr>
          <w:b/>
          <w:sz w:val="26"/>
          <w:szCs w:val="26"/>
        </w:rPr>
      </w:pPr>
      <w:r w:rsidRPr="00D71FEB">
        <w:rPr>
          <w:b/>
          <w:sz w:val="26"/>
          <w:szCs w:val="26"/>
        </w:rPr>
        <w:t>2. ОСОБЕННОСТИ ОРГАНИЗАЦИИ ВОСПИТАТЕЛЬНОЙ</w:t>
      </w:r>
    </w:p>
    <w:p w:rsidR="00AF5612" w:rsidRDefault="00AF5612" w:rsidP="00AF5612">
      <w:pPr>
        <w:pStyle w:val="20"/>
        <w:shd w:val="clear" w:color="auto" w:fill="auto"/>
        <w:tabs>
          <w:tab w:val="left" w:pos="1172"/>
        </w:tabs>
        <w:spacing w:line="240" w:lineRule="auto"/>
        <w:jc w:val="left"/>
        <w:rPr>
          <w:b/>
          <w:sz w:val="26"/>
          <w:szCs w:val="26"/>
        </w:rPr>
      </w:pPr>
      <w:r w:rsidRPr="00D71FEB">
        <w:rPr>
          <w:b/>
          <w:sz w:val="26"/>
          <w:szCs w:val="26"/>
        </w:rPr>
        <w:t>РАБОТЫ В УЧРЕЖДЕНИИ</w:t>
      </w:r>
      <w:r>
        <w:rPr>
          <w:b/>
          <w:sz w:val="26"/>
          <w:szCs w:val="26"/>
        </w:rPr>
        <w:t>………………………………………</w:t>
      </w:r>
      <w:proofErr w:type="gramStart"/>
      <w:r>
        <w:rPr>
          <w:b/>
          <w:sz w:val="26"/>
          <w:szCs w:val="26"/>
        </w:rPr>
        <w:t>…….</w:t>
      </w:r>
      <w:proofErr w:type="gramEnd"/>
      <w:r>
        <w:rPr>
          <w:b/>
          <w:sz w:val="26"/>
          <w:szCs w:val="26"/>
        </w:rPr>
        <w:t>2</w:t>
      </w:r>
    </w:p>
    <w:p w:rsidR="00AF5612" w:rsidRDefault="00AF5612" w:rsidP="00AF5612">
      <w:pPr>
        <w:pStyle w:val="20"/>
        <w:shd w:val="clear" w:color="auto" w:fill="auto"/>
        <w:tabs>
          <w:tab w:val="left" w:pos="1172"/>
        </w:tabs>
        <w:spacing w:line="240" w:lineRule="auto"/>
        <w:jc w:val="left"/>
        <w:rPr>
          <w:b/>
          <w:sz w:val="26"/>
          <w:szCs w:val="26"/>
        </w:rPr>
      </w:pPr>
      <w:r w:rsidRPr="00D71FEB">
        <w:rPr>
          <w:b/>
          <w:sz w:val="26"/>
          <w:szCs w:val="26"/>
        </w:rPr>
        <w:t>3. ЦЕЛИ И ЗАДАЧИ</w:t>
      </w:r>
      <w:r>
        <w:rPr>
          <w:b/>
          <w:sz w:val="26"/>
          <w:szCs w:val="26"/>
        </w:rPr>
        <w:t>…………………………………………………</w:t>
      </w:r>
      <w:proofErr w:type="gramStart"/>
      <w:r>
        <w:rPr>
          <w:b/>
          <w:sz w:val="26"/>
          <w:szCs w:val="26"/>
        </w:rPr>
        <w:t>…...</w:t>
      </w:r>
      <w:r w:rsidR="006D33B8">
        <w:rPr>
          <w:b/>
          <w:sz w:val="26"/>
          <w:szCs w:val="26"/>
        </w:rPr>
        <w:t>.</w:t>
      </w:r>
      <w:proofErr w:type="gramEnd"/>
      <w:r>
        <w:rPr>
          <w:b/>
          <w:sz w:val="26"/>
          <w:szCs w:val="26"/>
        </w:rPr>
        <w:t>3</w:t>
      </w:r>
    </w:p>
    <w:p w:rsidR="00AF5612" w:rsidRDefault="00AF5612" w:rsidP="00AF5612">
      <w:pPr>
        <w:pStyle w:val="20"/>
        <w:shd w:val="clear" w:color="auto" w:fill="auto"/>
        <w:tabs>
          <w:tab w:val="left" w:pos="1172"/>
        </w:tabs>
        <w:spacing w:line="240" w:lineRule="auto"/>
        <w:jc w:val="left"/>
        <w:rPr>
          <w:b/>
          <w:sz w:val="26"/>
          <w:szCs w:val="26"/>
        </w:rPr>
      </w:pPr>
      <w:r w:rsidRPr="00D71FEB">
        <w:rPr>
          <w:b/>
          <w:sz w:val="26"/>
          <w:szCs w:val="26"/>
        </w:rPr>
        <w:t>4. МЕТОДЫ, ФОРМЫ, СРЕДСТВА</w:t>
      </w:r>
      <w:r>
        <w:rPr>
          <w:b/>
          <w:sz w:val="26"/>
          <w:szCs w:val="26"/>
        </w:rPr>
        <w:t xml:space="preserve"> …………………………</w:t>
      </w:r>
      <w:proofErr w:type="gramStart"/>
      <w:r>
        <w:rPr>
          <w:b/>
          <w:sz w:val="26"/>
          <w:szCs w:val="26"/>
        </w:rPr>
        <w:t>…….</w:t>
      </w:r>
      <w:proofErr w:type="gramEnd"/>
      <w:r>
        <w:rPr>
          <w:b/>
          <w:sz w:val="26"/>
          <w:szCs w:val="26"/>
        </w:rPr>
        <w:t>…..5</w:t>
      </w:r>
    </w:p>
    <w:p w:rsidR="00AF5612" w:rsidRDefault="00AF5612" w:rsidP="00AF5612">
      <w:pPr>
        <w:pStyle w:val="20"/>
        <w:shd w:val="clear" w:color="auto" w:fill="auto"/>
        <w:tabs>
          <w:tab w:val="left" w:pos="1172"/>
        </w:tabs>
        <w:spacing w:line="240" w:lineRule="auto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  <w:t>5</w:t>
      </w:r>
      <w:r w:rsidRPr="00C20139">
        <w:rPr>
          <w:b/>
          <w:sz w:val="26"/>
          <w:szCs w:val="26"/>
        </w:rPr>
        <w:t>. РЕЗУЛЬТАТЫ</w:t>
      </w:r>
      <w:r>
        <w:rPr>
          <w:b/>
          <w:sz w:val="26"/>
          <w:szCs w:val="26"/>
        </w:rPr>
        <w:t>………………………………………………</w:t>
      </w:r>
      <w:proofErr w:type="gramStart"/>
      <w:r>
        <w:rPr>
          <w:b/>
          <w:sz w:val="26"/>
          <w:szCs w:val="26"/>
        </w:rPr>
        <w:t>…….</w:t>
      </w:r>
      <w:proofErr w:type="gramEnd"/>
      <w:r>
        <w:rPr>
          <w:b/>
          <w:sz w:val="26"/>
          <w:szCs w:val="26"/>
        </w:rPr>
        <w:t>…….7</w:t>
      </w:r>
    </w:p>
    <w:p w:rsidR="00AF5612" w:rsidRPr="00C20139" w:rsidRDefault="00AF5612" w:rsidP="00AF5612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</w:t>
      </w:r>
      <w:r w:rsidRPr="00C20139">
        <w:rPr>
          <w:rFonts w:ascii="Times New Roman" w:hAnsi="Times New Roman" w:cs="Times New Roman"/>
          <w:b/>
          <w:sz w:val="26"/>
          <w:szCs w:val="26"/>
        </w:rPr>
        <w:t>. СПИСОК ЛИТЕРАТУРЫ</w:t>
      </w:r>
      <w:r>
        <w:rPr>
          <w:rFonts w:ascii="Times New Roman" w:hAnsi="Times New Roman" w:cs="Times New Roman"/>
          <w:b/>
          <w:sz w:val="26"/>
          <w:szCs w:val="26"/>
        </w:rPr>
        <w:t>………………………………………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…….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>.8</w:t>
      </w:r>
    </w:p>
    <w:p w:rsidR="00AF5612" w:rsidRPr="00D71FEB" w:rsidRDefault="00AF5612" w:rsidP="00AF5612">
      <w:pPr>
        <w:pStyle w:val="20"/>
        <w:shd w:val="clear" w:color="auto" w:fill="auto"/>
        <w:tabs>
          <w:tab w:val="left" w:pos="1172"/>
        </w:tabs>
        <w:spacing w:line="240" w:lineRule="auto"/>
        <w:jc w:val="left"/>
        <w:rPr>
          <w:b/>
          <w:sz w:val="26"/>
          <w:szCs w:val="26"/>
        </w:rPr>
      </w:pPr>
    </w:p>
    <w:p w:rsidR="00AF5612" w:rsidRDefault="00AF5612" w:rsidP="006D33B8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jc w:val="left"/>
        <w:rPr>
          <w:b/>
          <w:sz w:val="26"/>
          <w:szCs w:val="26"/>
        </w:rPr>
      </w:pPr>
    </w:p>
    <w:p w:rsidR="00AF5612" w:rsidRDefault="00AF5612" w:rsidP="00D36071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jc w:val="both"/>
        <w:rPr>
          <w:b/>
          <w:sz w:val="26"/>
          <w:szCs w:val="26"/>
        </w:rPr>
      </w:pPr>
    </w:p>
    <w:p w:rsidR="00AF5612" w:rsidRDefault="00AF5612" w:rsidP="00D36071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jc w:val="both"/>
        <w:rPr>
          <w:b/>
          <w:sz w:val="26"/>
          <w:szCs w:val="26"/>
        </w:rPr>
      </w:pPr>
    </w:p>
    <w:p w:rsidR="00AF5612" w:rsidRDefault="00AF5612" w:rsidP="00D36071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jc w:val="both"/>
        <w:rPr>
          <w:b/>
          <w:sz w:val="26"/>
          <w:szCs w:val="26"/>
        </w:rPr>
      </w:pPr>
    </w:p>
    <w:p w:rsidR="00AF5612" w:rsidRDefault="00AF5612" w:rsidP="00D36071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jc w:val="both"/>
        <w:rPr>
          <w:b/>
          <w:sz w:val="26"/>
          <w:szCs w:val="26"/>
        </w:rPr>
      </w:pPr>
    </w:p>
    <w:p w:rsidR="00AF5612" w:rsidRDefault="00AF5612" w:rsidP="00D36071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jc w:val="both"/>
        <w:rPr>
          <w:b/>
          <w:sz w:val="26"/>
          <w:szCs w:val="26"/>
        </w:rPr>
      </w:pPr>
    </w:p>
    <w:p w:rsidR="00AF5612" w:rsidRDefault="00AF5612" w:rsidP="00D36071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jc w:val="both"/>
        <w:rPr>
          <w:b/>
          <w:sz w:val="26"/>
          <w:szCs w:val="26"/>
        </w:rPr>
      </w:pPr>
    </w:p>
    <w:p w:rsidR="00AF5612" w:rsidRDefault="00AF5612" w:rsidP="00D36071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jc w:val="both"/>
        <w:rPr>
          <w:b/>
          <w:sz w:val="26"/>
          <w:szCs w:val="26"/>
        </w:rPr>
      </w:pPr>
    </w:p>
    <w:p w:rsidR="00AF5612" w:rsidRDefault="00AF5612" w:rsidP="00D36071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jc w:val="both"/>
        <w:rPr>
          <w:b/>
          <w:sz w:val="26"/>
          <w:szCs w:val="26"/>
        </w:rPr>
      </w:pPr>
    </w:p>
    <w:p w:rsidR="00AF5612" w:rsidRDefault="00AF5612" w:rsidP="00D36071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jc w:val="both"/>
        <w:rPr>
          <w:b/>
          <w:sz w:val="26"/>
          <w:szCs w:val="26"/>
        </w:rPr>
      </w:pPr>
    </w:p>
    <w:p w:rsidR="00AF5612" w:rsidRDefault="00AF5612" w:rsidP="00D36071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jc w:val="both"/>
        <w:rPr>
          <w:b/>
          <w:sz w:val="26"/>
          <w:szCs w:val="26"/>
        </w:rPr>
      </w:pPr>
    </w:p>
    <w:p w:rsidR="00AF5612" w:rsidRDefault="00AF5612" w:rsidP="00D36071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jc w:val="both"/>
        <w:rPr>
          <w:b/>
          <w:sz w:val="26"/>
          <w:szCs w:val="26"/>
        </w:rPr>
      </w:pPr>
    </w:p>
    <w:p w:rsidR="00AF5612" w:rsidRDefault="00AF5612" w:rsidP="00D36071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jc w:val="both"/>
        <w:rPr>
          <w:b/>
          <w:sz w:val="26"/>
          <w:szCs w:val="26"/>
        </w:rPr>
      </w:pPr>
    </w:p>
    <w:p w:rsidR="00AF5612" w:rsidRDefault="00AF5612" w:rsidP="00D36071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jc w:val="both"/>
        <w:rPr>
          <w:b/>
          <w:sz w:val="26"/>
          <w:szCs w:val="26"/>
        </w:rPr>
      </w:pPr>
    </w:p>
    <w:p w:rsidR="00AF5612" w:rsidRDefault="00AF5612" w:rsidP="00D36071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jc w:val="both"/>
        <w:rPr>
          <w:b/>
          <w:sz w:val="26"/>
          <w:szCs w:val="26"/>
        </w:rPr>
      </w:pPr>
    </w:p>
    <w:p w:rsidR="00AF5612" w:rsidRDefault="00AF5612" w:rsidP="00D36071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jc w:val="both"/>
        <w:rPr>
          <w:b/>
          <w:sz w:val="26"/>
          <w:szCs w:val="26"/>
        </w:rPr>
      </w:pPr>
    </w:p>
    <w:p w:rsidR="00AF5612" w:rsidRDefault="00AF5612" w:rsidP="00D36071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jc w:val="both"/>
        <w:rPr>
          <w:b/>
          <w:sz w:val="26"/>
          <w:szCs w:val="26"/>
        </w:rPr>
      </w:pPr>
    </w:p>
    <w:p w:rsidR="00AF5612" w:rsidRDefault="00AF5612" w:rsidP="00D36071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jc w:val="both"/>
        <w:rPr>
          <w:b/>
          <w:sz w:val="26"/>
          <w:szCs w:val="26"/>
        </w:rPr>
      </w:pPr>
    </w:p>
    <w:p w:rsidR="00AF5612" w:rsidRDefault="00AF5612" w:rsidP="00D36071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jc w:val="both"/>
        <w:rPr>
          <w:b/>
          <w:sz w:val="26"/>
          <w:szCs w:val="26"/>
        </w:rPr>
      </w:pPr>
    </w:p>
    <w:p w:rsidR="00AF5612" w:rsidRDefault="00AF5612" w:rsidP="00D36071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jc w:val="both"/>
        <w:rPr>
          <w:b/>
          <w:sz w:val="26"/>
          <w:szCs w:val="26"/>
        </w:rPr>
      </w:pPr>
    </w:p>
    <w:p w:rsidR="00AF5612" w:rsidRDefault="00AF5612" w:rsidP="00D36071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jc w:val="both"/>
        <w:rPr>
          <w:b/>
          <w:sz w:val="26"/>
          <w:szCs w:val="26"/>
        </w:rPr>
      </w:pPr>
    </w:p>
    <w:p w:rsidR="00AF5612" w:rsidRDefault="00AF5612" w:rsidP="00D36071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jc w:val="both"/>
        <w:rPr>
          <w:b/>
          <w:sz w:val="26"/>
          <w:szCs w:val="26"/>
        </w:rPr>
      </w:pPr>
    </w:p>
    <w:p w:rsidR="00AF5612" w:rsidRDefault="00AF5612" w:rsidP="00D36071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jc w:val="both"/>
        <w:rPr>
          <w:b/>
          <w:sz w:val="26"/>
          <w:szCs w:val="26"/>
        </w:rPr>
      </w:pPr>
    </w:p>
    <w:p w:rsidR="00AF5612" w:rsidRDefault="00AF5612" w:rsidP="00D36071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jc w:val="both"/>
        <w:rPr>
          <w:b/>
          <w:sz w:val="26"/>
          <w:szCs w:val="26"/>
        </w:rPr>
      </w:pPr>
    </w:p>
    <w:p w:rsidR="00AF5612" w:rsidRDefault="00AF5612" w:rsidP="00D36071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jc w:val="both"/>
        <w:rPr>
          <w:b/>
          <w:sz w:val="26"/>
          <w:szCs w:val="26"/>
        </w:rPr>
      </w:pPr>
    </w:p>
    <w:p w:rsidR="00AF5612" w:rsidRDefault="00AF5612" w:rsidP="00D36071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jc w:val="both"/>
        <w:rPr>
          <w:b/>
          <w:sz w:val="26"/>
          <w:szCs w:val="26"/>
        </w:rPr>
      </w:pPr>
    </w:p>
    <w:p w:rsidR="00AF5612" w:rsidRDefault="00AF5612" w:rsidP="00D36071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jc w:val="both"/>
        <w:rPr>
          <w:b/>
          <w:sz w:val="26"/>
          <w:szCs w:val="26"/>
        </w:rPr>
      </w:pPr>
    </w:p>
    <w:p w:rsidR="00AF5612" w:rsidRDefault="00AF5612" w:rsidP="00D36071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jc w:val="both"/>
        <w:rPr>
          <w:b/>
          <w:sz w:val="26"/>
          <w:szCs w:val="26"/>
        </w:rPr>
      </w:pPr>
    </w:p>
    <w:p w:rsidR="00AF5612" w:rsidRDefault="00AF5612" w:rsidP="00D36071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jc w:val="both"/>
        <w:rPr>
          <w:b/>
          <w:sz w:val="26"/>
          <w:szCs w:val="26"/>
        </w:rPr>
      </w:pPr>
    </w:p>
    <w:p w:rsidR="00AF5612" w:rsidRDefault="00AF5612" w:rsidP="00D36071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jc w:val="both"/>
        <w:rPr>
          <w:b/>
          <w:sz w:val="26"/>
          <w:szCs w:val="26"/>
        </w:rPr>
      </w:pPr>
    </w:p>
    <w:p w:rsidR="00AF5612" w:rsidRDefault="00AF5612" w:rsidP="00D36071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jc w:val="both"/>
        <w:rPr>
          <w:b/>
          <w:sz w:val="26"/>
          <w:szCs w:val="26"/>
        </w:rPr>
      </w:pPr>
    </w:p>
    <w:p w:rsidR="00AF5612" w:rsidRDefault="00AF5612" w:rsidP="00D36071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jc w:val="both"/>
        <w:rPr>
          <w:b/>
          <w:sz w:val="26"/>
          <w:szCs w:val="26"/>
        </w:rPr>
      </w:pPr>
    </w:p>
    <w:p w:rsidR="00AF5612" w:rsidRDefault="00AF5612" w:rsidP="00D36071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jc w:val="both"/>
        <w:rPr>
          <w:b/>
          <w:sz w:val="26"/>
          <w:szCs w:val="26"/>
        </w:rPr>
      </w:pPr>
    </w:p>
    <w:p w:rsidR="00AF5612" w:rsidRDefault="00AF5612" w:rsidP="00D36071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jc w:val="both"/>
        <w:rPr>
          <w:b/>
          <w:sz w:val="26"/>
          <w:szCs w:val="26"/>
        </w:rPr>
      </w:pPr>
    </w:p>
    <w:p w:rsidR="00AF5612" w:rsidRDefault="00AF5612" w:rsidP="00D36071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jc w:val="both"/>
        <w:rPr>
          <w:b/>
          <w:sz w:val="26"/>
          <w:szCs w:val="26"/>
        </w:rPr>
      </w:pPr>
    </w:p>
    <w:p w:rsidR="006D33B8" w:rsidRDefault="006D33B8" w:rsidP="00D36071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jc w:val="both"/>
        <w:rPr>
          <w:b/>
          <w:sz w:val="26"/>
          <w:szCs w:val="26"/>
        </w:rPr>
      </w:pPr>
    </w:p>
    <w:p w:rsidR="006D33B8" w:rsidRDefault="006D33B8" w:rsidP="00D36071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jc w:val="both"/>
        <w:rPr>
          <w:b/>
          <w:sz w:val="26"/>
          <w:szCs w:val="26"/>
        </w:rPr>
      </w:pPr>
    </w:p>
    <w:p w:rsidR="006D33B8" w:rsidRDefault="006D33B8" w:rsidP="00D36071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jc w:val="both"/>
        <w:rPr>
          <w:b/>
          <w:sz w:val="26"/>
          <w:szCs w:val="26"/>
        </w:rPr>
      </w:pPr>
    </w:p>
    <w:p w:rsidR="00AF5612" w:rsidRDefault="00AF5612" w:rsidP="00D36071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jc w:val="both"/>
        <w:rPr>
          <w:b/>
          <w:sz w:val="26"/>
          <w:szCs w:val="26"/>
        </w:rPr>
      </w:pPr>
    </w:p>
    <w:p w:rsidR="00D36071" w:rsidRPr="00D71FEB" w:rsidRDefault="00D36071" w:rsidP="00030B84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rPr>
          <w:b/>
          <w:sz w:val="26"/>
          <w:szCs w:val="26"/>
        </w:rPr>
      </w:pPr>
      <w:r w:rsidRPr="00D71FEB">
        <w:rPr>
          <w:b/>
          <w:sz w:val="26"/>
          <w:szCs w:val="26"/>
        </w:rPr>
        <w:lastRenderedPageBreak/>
        <w:t>1. ПОЯСНИТЕЛЬНАЯ ЗАПИСКА</w:t>
      </w:r>
    </w:p>
    <w:p w:rsidR="00D36071" w:rsidRPr="00D71FEB" w:rsidRDefault="00D36071" w:rsidP="00D36071">
      <w:pPr>
        <w:pStyle w:val="20"/>
        <w:shd w:val="clear" w:color="auto" w:fill="auto"/>
        <w:tabs>
          <w:tab w:val="left" w:pos="1172"/>
        </w:tabs>
        <w:spacing w:line="240" w:lineRule="auto"/>
        <w:ind w:left="360"/>
        <w:jc w:val="both"/>
        <w:rPr>
          <w:sz w:val="26"/>
          <w:szCs w:val="26"/>
        </w:rPr>
      </w:pPr>
    </w:p>
    <w:p w:rsidR="006D33B8" w:rsidRDefault="00D36071" w:rsidP="00D36071">
      <w:pPr>
        <w:pStyle w:val="20"/>
        <w:shd w:val="clear" w:color="auto" w:fill="auto"/>
        <w:tabs>
          <w:tab w:val="left" w:pos="1172"/>
        </w:tabs>
        <w:spacing w:line="240" w:lineRule="auto"/>
        <w:jc w:val="both"/>
        <w:rPr>
          <w:sz w:val="26"/>
          <w:szCs w:val="26"/>
        </w:rPr>
      </w:pPr>
      <w:r w:rsidRPr="00D71FEB">
        <w:rPr>
          <w:sz w:val="26"/>
          <w:szCs w:val="26"/>
        </w:rPr>
        <w:t xml:space="preserve">              Рабочая Программа воспитания ГБУ ДО «СШ</w:t>
      </w:r>
      <w:r w:rsidR="00E30195">
        <w:rPr>
          <w:sz w:val="26"/>
          <w:szCs w:val="26"/>
        </w:rPr>
        <w:t xml:space="preserve"> им. </w:t>
      </w:r>
      <w:proofErr w:type="spellStart"/>
      <w:r w:rsidR="00E30195">
        <w:rPr>
          <w:sz w:val="26"/>
          <w:szCs w:val="26"/>
        </w:rPr>
        <w:t>Уматгирея</w:t>
      </w:r>
      <w:proofErr w:type="spellEnd"/>
      <w:r w:rsidR="00E30195">
        <w:rPr>
          <w:sz w:val="26"/>
          <w:szCs w:val="26"/>
        </w:rPr>
        <w:t xml:space="preserve"> </w:t>
      </w:r>
      <w:proofErr w:type="spellStart"/>
      <w:r w:rsidR="00E30195">
        <w:rPr>
          <w:sz w:val="26"/>
          <w:szCs w:val="26"/>
        </w:rPr>
        <w:t>Тавбулатова</w:t>
      </w:r>
      <w:proofErr w:type="spellEnd"/>
      <w:r w:rsidRPr="00D71FEB">
        <w:rPr>
          <w:sz w:val="26"/>
          <w:szCs w:val="26"/>
        </w:rPr>
        <w:t xml:space="preserve">» (далее по тексту- Учреждения) на 2026 разработана для обучающихся Учреждения от 6 до 18 лет, определяет содержание и организацию воспитательной работы, является обязательной частью основной образовательной программы Учреждения и призвана помочь участникам образовательных отношений реализовать воспитательный потенциал в совместной деятельности. Программа разработана в соответствии с нормативными актами Российской Федерации: </w:t>
      </w:r>
    </w:p>
    <w:p w:rsidR="006D33B8" w:rsidRDefault="00D36071" w:rsidP="00D36071">
      <w:pPr>
        <w:pStyle w:val="20"/>
        <w:shd w:val="clear" w:color="auto" w:fill="auto"/>
        <w:tabs>
          <w:tab w:val="left" w:pos="1172"/>
        </w:tabs>
        <w:spacing w:line="240" w:lineRule="auto"/>
        <w:jc w:val="both"/>
        <w:rPr>
          <w:sz w:val="26"/>
          <w:szCs w:val="26"/>
        </w:rPr>
      </w:pPr>
      <w:r w:rsidRPr="00D71FEB">
        <w:rPr>
          <w:sz w:val="26"/>
          <w:szCs w:val="26"/>
        </w:rPr>
        <w:t>- Федеральный закон от 29.12.2012 №273-ФЗ «Об образовании в Российской Федерации» (с</w:t>
      </w:r>
      <w:r w:rsidR="00030B84">
        <w:rPr>
          <w:sz w:val="26"/>
          <w:szCs w:val="26"/>
        </w:rPr>
        <w:t xml:space="preserve"> </w:t>
      </w:r>
      <w:r w:rsidRPr="00D71FEB">
        <w:rPr>
          <w:sz w:val="26"/>
          <w:szCs w:val="26"/>
        </w:rPr>
        <w:t xml:space="preserve">изменениями и дополнениями);  </w:t>
      </w:r>
    </w:p>
    <w:p w:rsidR="006D33B8" w:rsidRDefault="006D33B8" w:rsidP="00D36071">
      <w:pPr>
        <w:pStyle w:val="20"/>
        <w:shd w:val="clear" w:color="auto" w:fill="auto"/>
        <w:tabs>
          <w:tab w:val="left" w:pos="1172"/>
        </w:tabs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36071" w:rsidRPr="00D71FEB">
        <w:rPr>
          <w:sz w:val="26"/>
          <w:szCs w:val="26"/>
        </w:rPr>
        <w:t xml:space="preserve">Концепцией развития дополнительного образования детей до 2030 года, утвержденной распоряжением Правительства Российской Федерации от 31.03.2022 № 678-р (далее – Концепция);  </w:t>
      </w:r>
    </w:p>
    <w:p w:rsidR="006D33B8" w:rsidRDefault="006D33B8" w:rsidP="00D36071">
      <w:pPr>
        <w:pStyle w:val="20"/>
        <w:shd w:val="clear" w:color="auto" w:fill="auto"/>
        <w:tabs>
          <w:tab w:val="left" w:pos="1172"/>
        </w:tabs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36071" w:rsidRPr="00D71FEB">
        <w:rPr>
          <w:sz w:val="26"/>
          <w:szCs w:val="26"/>
        </w:rPr>
        <w:t xml:space="preserve">Федеральный закон РФ от 04 сентября 2022 года №371-ФЗ "О внесении изменений в </w:t>
      </w:r>
      <w:r>
        <w:rPr>
          <w:sz w:val="26"/>
          <w:szCs w:val="26"/>
        </w:rPr>
        <w:t xml:space="preserve">- </w:t>
      </w:r>
      <w:r w:rsidR="00D36071" w:rsidRPr="00D71FEB">
        <w:rPr>
          <w:sz w:val="26"/>
          <w:szCs w:val="26"/>
        </w:rPr>
        <w:t>Федеральный закон "Об образ</w:t>
      </w:r>
      <w:r>
        <w:rPr>
          <w:sz w:val="26"/>
          <w:szCs w:val="26"/>
        </w:rPr>
        <w:t>овании в Российской Федерации";</w:t>
      </w:r>
    </w:p>
    <w:p w:rsidR="006D33B8" w:rsidRDefault="006D33B8" w:rsidP="00D36071">
      <w:pPr>
        <w:pStyle w:val="20"/>
        <w:shd w:val="clear" w:color="auto" w:fill="auto"/>
        <w:tabs>
          <w:tab w:val="left" w:pos="1172"/>
        </w:tabs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36071" w:rsidRPr="00D71FEB">
        <w:rPr>
          <w:sz w:val="26"/>
          <w:szCs w:val="26"/>
        </w:rPr>
        <w:t>Стратегия национальной безопасности Российской Федерации, (Указ Президента Российской Федерации от 02 июля 2021г</w:t>
      </w:r>
      <w:r>
        <w:rPr>
          <w:sz w:val="26"/>
          <w:szCs w:val="26"/>
        </w:rPr>
        <w:t>ода № 400);</w:t>
      </w:r>
    </w:p>
    <w:p w:rsidR="006D33B8" w:rsidRDefault="006D33B8" w:rsidP="00D36071">
      <w:pPr>
        <w:pStyle w:val="20"/>
        <w:shd w:val="clear" w:color="auto" w:fill="auto"/>
        <w:tabs>
          <w:tab w:val="left" w:pos="1172"/>
        </w:tabs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36071" w:rsidRPr="00D71FEB">
        <w:rPr>
          <w:sz w:val="26"/>
          <w:szCs w:val="26"/>
        </w:rPr>
        <w:t xml:space="preserve">Федеральный закон от 31.07.2020 г. № 304-ФЗ «О внесении изменений в Федеральный закон «Об образовании в Российской Федерации» по вопросам воспитания обучающихся», принят Государственной Думой 22.07.2020 г., одобрен Советом Федерации 24.07.2020 г.;  </w:t>
      </w:r>
    </w:p>
    <w:p w:rsidR="006D33B8" w:rsidRDefault="006D33B8" w:rsidP="00D36071">
      <w:pPr>
        <w:pStyle w:val="20"/>
        <w:shd w:val="clear" w:color="auto" w:fill="auto"/>
        <w:tabs>
          <w:tab w:val="left" w:pos="1172"/>
        </w:tabs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36071" w:rsidRPr="00D71FEB">
        <w:rPr>
          <w:sz w:val="26"/>
          <w:szCs w:val="26"/>
        </w:rPr>
        <w:t xml:space="preserve">Постановления Главного государственного санитарного врача РФ от 28.09.2020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  </w:t>
      </w:r>
    </w:p>
    <w:p w:rsidR="00D36071" w:rsidRDefault="006D33B8" w:rsidP="00D36071">
      <w:pPr>
        <w:pStyle w:val="20"/>
        <w:shd w:val="clear" w:color="auto" w:fill="auto"/>
        <w:tabs>
          <w:tab w:val="left" w:pos="1172"/>
        </w:tabs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36071" w:rsidRPr="00D71FEB">
        <w:rPr>
          <w:sz w:val="26"/>
          <w:szCs w:val="26"/>
        </w:rPr>
        <w:t xml:space="preserve">Устав государственного бюджетного образовательного учреждения дополнительного образования «Республиканская спортивная школа №1». </w:t>
      </w:r>
    </w:p>
    <w:p w:rsidR="00D36071" w:rsidRPr="00D71FEB" w:rsidRDefault="00D36071" w:rsidP="00D36071">
      <w:pPr>
        <w:pStyle w:val="20"/>
        <w:shd w:val="clear" w:color="auto" w:fill="auto"/>
        <w:tabs>
          <w:tab w:val="left" w:pos="1172"/>
        </w:tabs>
        <w:spacing w:line="240" w:lineRule="auto"/>
        <w:jc w:val="both"/>
        <w:rPr>
          <w:sz w:val="26"/>
          <w:szCs w:val="26"/>
        </w:rPr>
      </w:pPr>
    </w:p>
    <w:p w:rsidR="00D36071" w:rsidRPr="00D71FEB" w:rsidRDefault="00D36071" w:rsidP="00D36071">
      <w:pPr>
        <w:pStyle w:val="20"/>
        <w:shd w:val="clear" w:color="auto" w:fill="auto"/>
        <w:tabs>
          <w:tab w:val="left" w:pos="1172"/>
        </w:tabs>
        <w:spacing w:line="240" w:lineRule="auto"/>
        <w:jc w:val="both"/>
        <w:rPr>
          <w:sz w:val="26"/>
          <w:szCs w:val="26"/>
        </w:rPr>
      </w:pPr>
    </w:p>
    <w:p w:rsidR="00D36071" w:rsidRPr="00D71FEB" w:rsidRDefault="00D36071" w:rsidP="00D36071">
      <w:pPr>
        <w:pStyle w:val="20"/>
        <w:shd w:val="clear" w:color="auto" w:fill="auto"/>
        <w:tabs>
          <w:tab w:val="left" w:pos="1172"/>
        </w:tabs>
        <w:spacing w:line="240" w:lineRule="auto"/>
        <w:rPr>
          <w:b/>
          <w:sz w:val="26"/>
          <w:szCs w:val="26"/>
        </w:rPr>
      </w:pPr>
      <w:r w:rsidRPr="00D71FEB">
        <w:rPr>
          <w:b/>
          <w:sz w:val="26"/>
          <w:szCs w:val="26"/>
        </w:rPr>
        <w:t>2. ОСОБЕННОСТИ ОРГАНИЗАЦИИ ВОСПИТАТЕЛЬНОЙ</w:t>
      </w:r>
    </w:p>
    <w:p w:rsidR="00D36071" w:rsidRPr="00D71FEB" w:rsidRDefault="00D36071" w:rsidP="00D36071">
      <w:pPr>
        <w:pStyle w:val="20"/>
        <w:shd w:val="clear" w:color="auto" w:fill="auto"/>
        <w:tabs>
          <w:tab w:val="left" w:pos="1172"/>
        </w:tabs>
        <w:spacing w:line="240" w:lineRule="auto"/>
        <w:rPr>
          <w:b/>
          <w:sz w:val="26"/>
          <w:szCs w:val="26"/>
        </w:rPr>
      </w:pPr>
      <w:r w:rsidRPr="00D71FEB">
        <w:rPr>
          <w:b/>
          <w:sz w:val="26"/>
          <w:szCs w:val="26"/>
        </w:rPr>
        <w:t>РАБОТЫ В УЧРЕЖДЕНИИ</w:t>
      </w:r>
    </w:p>
    <w:p w:rsidR="00D36071" w:rsidRDefault="00D36071" w:rsidP="00D36071">
      <w:pPr>
        <w:pStyle w:val="20"/>
        <w:shd w:val="clear" w:color="auto" w:fill="auto"/>
        <w:tabs>
          <w:tab w:val="left" w:pos="1172"/>
        </w:tabs>
        <w:spacing w:line="240" w:lineRule="auto"/>
        <w:rPr>
          <w:sz w:val="26"/>
          <w:szCs w:val="26"/>
        </w:rPr>
      </w:pPr>
    </w:p>
    <w:p w:rsidR="00D36071" w:rsidRDefault="00D36071" w:rsidP="00D36071">
      <w:pPr>
        <w:pStyle w:val="20"/>
        <w:shd w:val="clear" w:color="auto" w:fill="auto"/>
        <w:tabs>
          <w:tab w:val="left" w:pos="1172"/>
        </w:tabs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</w:t>
      </w:r>
      <w:r w:rsidRPr="00D71FEB">
        <w:rPr>
          <w:sz w:val="26"/>
          <w:szCs w:val="26"/>
        </w:rPr>
        <w:t xml:space="preserve">Воспитательная работа – обязательный аспект деятельности современного образовательного учреждения. Сущность воспитательной работы состоит в создании условий для полноценного развития личности обучающихся путем обогащения воспитательной среды целенаправленно организуемыми событиями. Личностный пример, влияние педагога на характер юных спортсменов - являются главной воспитательной силой. Для того чтобы процесс воспитания был более полным, тренеру - преподавателю необходимо охватить всю сферу жизнедеятельности ребенка. От того насколько тренер – преподаватель контактирует с учителями общеобразовательной школы, будет зависеть отношение учащихся к занятиям спортом и посещение ими тренировок. Учитель физкультуры может помочь в наборе детей, в отборе, в воспитании юных спортсменов. Кто как не учитель знает возможности и способности детей, и может посоветовать определенный вид спорта. Взаимное сотрудничество спортивной школы и общеобразовательных школ способствует формированию у обучающихся интереса к спорту, всесторонне развитой личности. </w:t>
      </w:r>
    </w:p>
    <w:p w:rsidR="006D33B8" w:rsidRDefault="006D33B8" w:rsidP="006D33B8">
      <w:pPr>
        <w:pStyle w:val="20"/>
        <w:shd w:val="clear" w:color="auto" w:fill="auto"/>
        <w:tabs>
          <w:tab w:val="left" w:pos="1172"/>
        </w:tabs>
        <w:spacing w:line="240" w:lineRule="auto"/>
        <w:jc w:val="left"/>
        <w:rPr>
          <w:b/>
          <w:sz w:val="26"/>
          <w:szCs w:val="26"/>
        </w:rPr>
      </w:pPr>
    </w:p>
    <w:p w:rsidR="00D36071" w:rsidRDefault="00D36071" w:rsidP="00D36071">
      <w:pPr>
        <w:pStyle w:val="20"/>
        <w:shd w:val="clear" w:color="auto" w:fill="auto"/>
        <w:tabs>
          <w:tab w:val="left" w:pos="1172"/>
        </w:tabs>
        <w:spacing w:line="240" w:lineRule="auto"/>
        <w:rPr>
          <w:b/>
          <w:sz w:val="26"/>
          <w:szCs w:val="26"/>
        </w:rPr>
      </w:pPr>
      <w:r w:rsidRPr="00D71FEB">
        <w:rPr>
          <w:b/>
          <w:sz w:val="26"/>
          <w:szCs w:val="26"/>
        </w:rPr>
        <w:t>3. ЦЕЛИ И ЗАДАЧИ</w:t>
      </w:r>
    </w:p>
    <w:p w:rsidR="00D36071" w:rsidRPr="00D71FEB" w:rsidRDefault="00D36071" w:rsidP="00D36071">
      <w:pPr>
        <w:pStyle w:val="20"/>
        <w:shd w:val="clear" w:color="auto" w:fill="auto"/>
        <w:tabs>
          <w:tab w:val="left" w:pos="1172"/>
        </w:tabs>
        <w:spacing w:line="240" w:lineRule="auto"/>
        <w:rPr>
          <w:b/>
          <w:sz w:val="26"/>
          <w:szCs w:val="26"/>
        </w:rPr>
      </w:pPr>
    </w:p>
    <w:p w:rsidR="00AF5612" w:rsidRDefault="00D36071" w:rsidP="00D36071">
      <w:pPr>
        <w:pStyle w:val="20"/>
        <w:shd w:val="clear" w:color="auto" w:fill="auto"/>
        <w:tabs>
          <w:tab w:val="left" w:pos="1172"/>
        </w:tabs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D71FEB">
        <w:rPr>
          <w:sz w:val="26"/>
          <w:szCs w:val="26"/>
        </w:rPr>
        <w:t xml:space="preserve"> Главной целью воспитательной работы в </w:t>
      </w:r>
      <w:r>
        <w:rPr>
          <w:sz w:val="26"/>
          <w:szCs w:val="26"/>
        </w:rPr>
        <w:t>Учреждении</w:t>
      </w:r>
      <w:r w:rsidRPr="00D71FEB">
        <w:rPr>
          <w:sz w:val="26"/>
          <w:szCs w:val="26"/>
        </w:rPr>
        <w:t xml:space="preserve"> является содействие </w:t>
      </w:r>
      <w:r w:rsidRPr="00D71FEB">
        <w:rPr>
          <w:sz w:val="26"/>
          <w:szCs w:val="26"/>
        </w:rPr>
        <w:lastRenderedPageBreak/>
        <w:t>формированию качеств личности гражданина, отвечающих национально-</w:t>
      </w:r>
    </w:p>
    <w:p w:rsidR="00E30195" w:rsidRDefault="00D36071" w:rsidP="00D36071">
      <w:pPr>
        <w:pStyle w:val="20"/>
        <w:shd w:val="clear" w:color="auto" w:fill="auto"/>
        <w:tabs>
          <w:tab w:val="left" w:pos="1172"/>
        </w:tabs>
        <w:spacing w:line="240" w:lineRule="auto"/>
        <w:jc w:val="both"/>
        <w:rPr>
          <w:sz w:val="26"/>
          <w:szCs w:val="26"/>
        </w:rPr>
      </w:pPr>
      <w:r w:rsidRPr="00D71FEB">
        <w:rPr>
          <w:sz w:val="26"/>
          <w:szCs w:val="26"/>
        </w:rPr>
        <w:t>государственным интересам Российской Федерации, и создание условий для самореализации личности. Напряженная тренировочная и соревновательная деятельность, связанная с занятием спортом, предоставляет значительные возможности для осуществления воспитательной работы. Данная программа соблюдает главную цель воспитания о</w:t>
      </w:r>
      <w:r w:rsidR="00E30195">
        <w:rPr>
          <w:sz w:val="26"/>
          <w:szCs w:val="26"/>
        </w:rPr>
        <w:t xml:space="preserve">бучающихся через </w:t>
      </w:r>
      <w:proofErr w:type="spellStart"/>
      <w:r w:rsidR="00E30195">
        <w:rPr>
          <w:sz w:val="26"/>
          <w:szCs w:val="26"/>
        </w:rPr>
        <w:t>физкультурно</w:t>
      </w:r>
      <w:proofErr w:type="spellEnd"/>
      <w:r w:rsidR="00E30195">
        <w:rPr>
          <w:sz w:val="26"/>
          <w:szCs w:val="26"/>
        </w:rPr>
        <w:t xml:space="preserve"> </w:t>
      </w:r>
      <w:r w:rsidRPr="00D71FEB">
        <w:rPr>
          <w:sz w:val="26"/>
          <w:szCs w:val="26"/>
        </w:rPr>
        <w:t xml:space="preserve">спортивную направленность путем формирования у них нравственного сознания, нравственных чувств, воли и характера, а также умения вести соревновательную борьбу. Реализация цели и задач воспитания в учреждении осуществляется по </w:t>
      </w:r>
      <w:r w:rsidR="006D33B8" w:rsidRPr="00D71FEB">
        <w:rPr>
          <w:sz w:val="26"/>
          <w:szCs w:val="26"/>
        </w:rPr>
        <w:t xml:space="preserve">направлениям: </w:t>
      </w:r>
      <w:r w:rsidR="006D33B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</w:t>
      </w:r>
    </w:p>
    <w:p w:rsidR="00E30195" w:rsidRDefault="00E30195" w:rsidP="00D36071">
      <w:pPr>
        <w:pStyle w:val="20"/>
        <w:shd w:val="clear" w:color="auto" w:fill="auto"/>
        <w:tabs>
          <w:tab w:val="left" w:pos="1172"/>
        </w:tabs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г</w:t>
      </w:r>
      <w:r w:rsidR="00D36071" w:rsidRPr="00D71FEB">
        <w:rPr>
          <w:sz w:val="26"/>
          <w:szCs w:val="26"/>
        </w:rPr>
        <w:t>ражданское воспитание, формирование российской гражданской идентичности, принадлежности к общности граждан Росс</w:t>
      </w:r>
      <w:r>
        <w:rPr>
          <w:sz w:val="26"/>
          <w:szCs w:val="26"/>
        </w:rPr>
        <w:t>ийской Федерации;</w:t>
      </w:r>
    </w:p>
    <w:p w:rsidR="00D36071" w:rsidRDefault="00E30195" w:rsidP="00D36071">
      <w:pPr>
        <w:pStyle w:val="20"/>
        <w:shd w:val="clear" w:color="auto" w:fill="auto"/>
        <w:tabs>
          <w:tab w:val="left" w:pos="1172"/>
        </w:tabs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36071" w:rsidRPr="00D71FEB">
        <w:rPr>
          <w:sz w:val="26"/>
          <w:szCs w:val="26"/>
        </w:rPr>
        <w:t xml:space="preserve">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Федерации; </w:t>
      </w:r>
    </w:p>
    <w:p w:rsidR="00D36071" w:rsidRDefault="00E30195" w:rsidP="00D36071">
      <w:pPr>
        <w:pStyle w:val="20"/>
        <w:shd w:val="clear" w:color="auto" w:fill="auto"/>
        <w:tabs>
          <w:tab w:val="left" w:pos="1172"/>
        </w:tabs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п</w:t>
      </w:r>
      <w:r w:rsidR="00D36071" w:rsidRPr="00D71FEB">
        <w:rPr>
          <w:sz w:val="26"/>
          <w:szCs w:val="26"/>
        </w:rPr>
        <w:t xml:space="preserve">атриотическое воспитание – воспитание любви к родному краю, Родине, своему народу, уважения к другим народам России, формирование общероссийской культурной идентичности (проведение мероприятий ко Дню защитников Отчества, Дням воинской славы, Дню Победы и другие); </w:t>
      </w:r>
    </w:p>
    <w:p w:rsidR="00E30195" w:rsidRDefault="00D36071" w:rsidP="00E30195">
      <w:pPr>
        <w:pStyle w:val="20"/>
        <w:shd w:val="clear" w:color="auto" w:fill="auto"/>
        <w:tabs>
          <w:tab w:val="left" w:pos="1172"/>
        </w:tabs>
        <w:spacing w:line="240" w:lineRule="auto"/>
        <w:ind w:firstLine="567"/>
        <w:jc w:val="both"/>
        <w:rPr>
          <w:sz w:val="26"/>
          <w:szCs w:val="26"/>
        </w:rPr>
      </w:pPr>
      <w:r w:rsidRPr="00D71FEB">
        <w:rPr>
          <w:sz w:val="26"/>
          <w:szCs w:val="26"/>
        </w:rPr>
        <w:t>Цель патриотического воспитания - формирование качеств личности гражданина Российской Федерации. В силу своей специфики спортивная деятельность обладает огромным воспитательным потенциалом в развитии таких мировоззренческих оснований личности, как уважение к государственной символике Российской Федерации (флаг, герб, гимн), таким понятиям, как Отечество, честь, достоинство. В процессе государственно</w:t>
      </w:r>
      <w:r w:rsidR="00E30195">
        <w:rPr>
          <w:sz w:val="26"/>
          <w:szCs w:val="26"/>
        </w:rPr>
        <w:t>-</w:t>
      </w:r>
      <w:r w:rsidRPr="00D71FEB">
        <w:rPr>
          <w:sz w:val="26"/>
          <w:szCs w:val="26"/>
        </w:rPr>
        <w:t xml:space="preserve">патриотического воспитания создаются условия для развития различных качеств личности гражданина и прежде всего уважения и преданности идеалам Отечества и патриотизма. В процессе воспитательной работы предполагается приобщение спортсменов к отечественной истории, традициям, культурным ценностям, достижениям российского спорта. </w:t>
      </w:r>
    </w:p>
    <w:p w:rsidR="00E30195" w:rsidRDefault="00D36071" w:rsidP="00E30195">
      <w:pPr>
        <w:pStyle w:val="20"/>
        <w:shd w:val="clear" w:color="auto" w:fill="auto"/>
        <w:tabs>
          <w:tab w:val="left" w:pos="1172"/>
        </w:tabs>
        <w:spacing w:line="240" w:lineRule="auto"/>
        <w:ind w:firstLine="567"/>
        <w:jc w:val="both"/>
        <w:rPr>
          <w:sz w:val="26"/>
          <w:szCs w:val="26"/>
        </w:rPr>
      </w:pPr>
      <w:r w:rsidRPr="00D71FEB">
        <w:rPr>
          <w:sz w:val="26"/>
          <w:szCs w:val="26"/>
        </w:rPr>
        <w:t>Государственно-патриотическое воспитание ориентирует личность на формирование профессионально значимых качеств, умений и готовности к их активному проявлению, как в спорте, так и в различных сферах жизни общества. Духовно-нравственное воспитание обучающихся на основе духовно</w:t>
      </w:r>
      <w:r w:rsidR="00E30195">
        <w:rPr>
          <w:sz w:val="26"/>
          <w:szCs w:val="26"/>
        </w:rPr>
        <w:t>-</w:t>
      </w:r>
      <w:r w:rsidRPr="00D71FEB">
        <w:rPr>
          <w:sz w:val="26"/>
          <w:szCs w:val="26"/>
        </w:rPr>
        <w:t xml:space="preserve">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традициям. Это формирование твердых моральных убеждений, нравственных чувств и навыков поведения человека. Наряду с семьей и общеобразовательной школой важную роль в этом процессе играет непосредственно спортивная деятельность. Нравственность и духовность как стержневые качества человека требуют усвоения системы нравственных знаний, понятий, являющихся предпосылкой осознания обучающимися своих обязанностей и привычек поведения. Реализация этих предпосылок составляет одну из важнейших задач тренера-преподавателя и всего педагогического коллектива спортивной школы. </w:t>
      </w:r>
    </w:p>
    <w:p w:rsidR="00AF5612" w:rsidRDefault="00D36071" w:rsidP="00E30195">
      <w:pPr>
        <w:pStyle w:val="20"/>
        <w:shd w:val="clear" w:color="auto" w:fill="auto"/>
        <w:tabs>
          <w:tab w:val="left" w:pos="1172"/>
        </w:tabs>
        <w:spacing w:line="240" w:lineRule="auto"/>
        <w:ind w:firstLine="567"/>
        <w:jc w:val="both"/>
        <w:rPr>
          <w:sz w:val="26"/>
          <w:szCs w:val="26"/>
        </w:rPr>
      </w:pPr>
      <w:r w:rsidRPr="00D71FEB">
        <w:rPr>
          <w:sz w:val="26"/>
          <w:szCs w:val="26"/>
        </w:rPr>
        <w:t xml:space="preserve">Профессиональная ориентация - содействия профессиональному самоопределению, приобщения детей к социально значимой деятельности для осмысленного выбора профессии. Одной из задач является подготовка обучающихся к поступлению в профессиональные образовательные организации и образовательные организации высшего образования, реализующие основные образовательные программы среднего профессионального и высшего образования по укрупненным группам специальностей </w:t>
      </w:r>
    </w:p>
    <w:p w:rsidR="00AF5612" w:rsidRDefault="00AF5612" w:rsidP="00D36071">
      <w:pPr>
        <w:pStyle w:val="20"/>
        <w:shd w:val="clear" w:color="auto" w:fill="auto"/>
        <w:tabs>
          <w:tab w:val="left" w:pos="1172"/>
        </w:tabs>
        <w:spacing w:line="240" w:lineRule="auto"/>
        <w:jc w:val="both"/>
        <w:rPr>
          <w:sz w:val="26"/>
          <w:szCs w:val="26"/>
        </w:rPr>
      </w:pPr>
    </w:p>
    <w:p w:rsidR="00E30195" w:rsidRDefault="00D36071" w:rsidP="00D36071">
      <w:pPr>
        <w:pStyle w:val="20"/>
        <w:shd w:val="clear" w:color="auto" w:fill="auto"/>
        <w:tabs>
          <w:tab w:val="left" w:pos="1172"/>
        </w:tabs>
        <w:spacing w:line="240" w:lineRule="auto"/>
        <w:jc w:val="both"/>
        <w:rPr>
          <w:sz w:val="26"/>
          <w:szCs w:val="26"/>
        </w:rPr>
      </w:pPr>
      <w:r w:rsidRPr="00D71FEB">
        <w:rPr>
          <w:sz w:val="26"/>
          <w:szCs w:val="26"/>
        </w:rPr>
        <w:lastRenderedPageBreak/>
        <w:t xml:space="preserve">и направлений подготовки в сфере образования и педагогики, в области физической культуры и спорта. Профессиональная ориентация имеет в своей структуре такие социальные индикаторы, как привлекательность профессии и престиж профессии. Под привлекательностью профессии понимают отношение к профессиям, базирующиеся на системе ценностных ориентации индивида, которые формируются под воздействием социальной среды. Престиж профессии означает скорее общественное мнение о тех или иных занятиях, мнение общества в целом или отдельных его социальных групп к различным видам деятельности. </w:t>
      </w:r>
    </w:p>
    <w:p w:rsidR="00E30195" w:rsidRDefault="00E30195" w:rsidP="00D36071">
      <w:pPr>
        <w:pStyle w:val="20"/>
        <w:shd w:val="clear" w:color="auto" w:fill="auto"/>
        <w:tabs>
          <w:tab w:val="left" w:pos="1172"/>
        </w:tabs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</w:t>
      </w:r>
      <w:r w:rsidR="00D36071" w:rsidRPr="00D71FEB">
        <w:rPr>
          <w:sz w:val="26"/>
          <w:szCs w:val="26"/>
        </w:rPr>
        <w:t>Спортивно-этическое и правовое воспитание. Одной из важных задач, решаемых в процессе воспитательной работы, является освоение норм и правил поведения, предусматриваемых спортивной этикой. Спортивно</w:t>
      </w:r>
      <w:r>
        <w:rPr>
          <w:sz w:val="26"/>
          <w:szCs w:val="26"/>
        </w:rPr>
        <w:t>-</w:t>
      </w:r>
      <w:r w:rsidR="00D36071" w:rsidRPr="00D71FEB">
        <w:rPr>
          <w:sz w:val="26"/>
          <w:szCs w:val="26"/>
        </w:rPr>
        <w:t>этическое воспитание в занятиях с юными спортсменами осуществляется непосредственно в спортивной деятельности. Поведение спортсмена ориентируется на конкретные этические нормы, реализуемые как в условиях избранного вида спорта, так и спортивного движения в целом. Приверженность нормам спортивной этики побуждает спортсмена к честной спортивной борьбе, исключая возможность использования допингов. Спортивно-этические нормы предписывают спортсмену следовать общим социально-правовым нормам общества. Спортивно-этическое и правовое воспитание неразрывно связано с гуманистической моралью, культурой межличностных отношений. Усвоение спортсменом социально-правовых норм является основой для уважительного отношения к соперникам и товарищам по команде независимо от их национальности и в</w:t>
      </w:r>
      <w:r>
        <w:rPr>
          <w:sz w:val="26"/>
          <w:szCs w:val="26"/>
        </w:rPr>
        <w:t xml:space="preserve">ероисповедания. Ключевые дела- </w:t>
      </w:r>
      <w:r w:rsidR="00D36071" w:rsidRPr="00D71FEB">
        <w:rPr>
          <w:sz w:val="26"/>
          <w:szCs w:val="26"/>
        </w:rPr>
        <w:t xml:space="preserve">это главные традиционные общие мероприятия, организуемые тренерами-преподавателями, в которых принимает участие большая часть обучающихся и которые обязательно планируются, готовятся, проводятся и анализируются совместно педагогами и детьми. </w:t>
      </w:r>
    </w:p>
    <w:p w:rsidR="00E30195" w:rsidRDefault="00E30195" w:rsidP="00D36071">
      <w:pPr>
        <w:pStyle w:val="20"/>
        <w:shd w:val="clear" w:color="auto" w:fill="auto"/>
        <w:tabs>
          <w:tab w:val="left" w:pos="1172"/>
        </w:tabs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</w:t>
      </w:r>
      <w:r w:rsidR="00D36071" w:rsidRPr="00D71FEB">
        <w:rPr>
          <w:sz w:val="26"/>
          <w:szCs w:val="26"/>
        </w:rPr>
        <w:t xml:space="preserve">Это комплекс коллективных мероприятий, интересных и значимых для обучающихся, объединяющих их вместе с педагогами в единый коллектив. Работа с родителями обучающихся: </w:t>
      </w:r>
    </w:p>
    <w:p w:rsidR="00E30195" w:rsidRDefault="00E30195" w:rsidP="00D36071">
      <w:pPr>
        <w:pStyle w:val="20"/>
        <w:shd w:val="clear" w:color="auto" w:fill="auto"/>
        <w:tabs>
          <w:tab w:val="left" w:pos="1172"/>
        </w:tabs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36071" w:rsidRPr="00D71FEB">
        <w:rPr>
          <w:sz w:val="26"/>
          <w:szCs w:val="26"/>
        </w:rPr>
        <w:t xml:space="preserve">регулярное информирование родителей об успехах и проблемах их детей, о жизни группы в целом; </w:t>
      </w:r>
    </w:p>
    <w:p w:rsidR="00E30195" w:rsidRDefault="00E30195" w:rsidP="00D36071">
      <w:pPr>
        <w:pStyle w:val="20"/>
        <w:shd w:val="clear" w:color="auto" w:fill="auto"/>
        <w:tabs>
          <w:tab w:val="left" w:pos="1172"/>
        </w:tabs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36071" w:rsidRPr="00D71FEB">
        <w:rPr>
          <w:sz w:val="26"/>
          <w:szCs w:val="26"/>
        </w:rPr>
        <w:t xml:space="preserve">организация родительских собраний, происходящих в режиме обсуждения наиболее острых проблем обучения и воспитания учащихся; </w:t>
      </w:r>
    </w:p>
    <w:p w:rsidR="00E30195" w:rsidRDefault="00E30195" w:rsidP="00D36071">
      <w:pPr>
        <w:pStyle w:val="20"/>
        <w:shd w:val="clear" w:color="auto" w:fill="auto"/>
        <w:tabs>
          <w:tab w:val="left" w:pos="1172"/>
        </w:tabs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36071" w:rsidRPr="00D71FEB">
        <w:rPr>
          <w:sz w:val="26"/>
          <w:szCs w:val="26"/>
        </w:rPr>
        <w:t xml:space="preserve">привлечение членов семей учащихся к организации и проведению дел группы; </w:t>
      </w:r>
    </w:p>
    <w:p w:rsidR="00E30195" w:rsidRDefault="00E30195" w:rsidP="00D36071">
      <w:pPr>
        <w:pStyle w:val="20"/>
        <w:shd w:val="clear" w:color="auto" w:fill="auto"/>
        <w:tabs>
          <w:tab w:val="left" w:pos="1172"/>
        </w:tabs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36071" w:rsidRPr="00D71FEB">
        <w:rPr>
          <w:sz w:val="26"/>
          <w:szCs w:val="26"/>
        </w:rPr>
        <w:t xml:space="preserve">организация в группах семейных соревнований, праздников, конкурсов, направленных на сплочение семьи и коллектива. </w:t>
      </w:r>
      <w:r w:rsidRPr="00D71FEB">
        <w:rPr>
          <w:sz w:val="26"/>
          <w:szCs w:val="26"/>
        </w:rPr>
        <w:t>Здоровье сбережение</w:t>
      </w:r>
      <w:r w:rsidR="00D36071" w:rsidRPr="00D71FEB">
        <w:rPr>
          <w:sz w:val="26"/>
          <w:szCs w:val="26"/>
        </w:rPr>
        <w:t xml:space="preserve">: </w:t>
      </w:r>
    </w:p>
    <w:p w:rsidR="00E30195" w:rsidRDefault="00E30195" w:rsidP="00D36071">
      <w:pPr>
        <w:pStyle w:val="20"/>
        <w:shd w:val="clear" w:color="auto" w:fill="auto"/>
        <w:tabs>
          <w:tab w:val="left" w:pos="1172"/>
        </w:tabs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36071" w:rsidRPr="00D71FEB">
        <w:rPr>
          <w:sz w:val="26"/>
          <w:szCs w:val="26"/>
        </w:rPr>
        <w:t xml:space="preserve">организация и проведение мероприятий, направленных на формирование здорового образа жизни. Физическое воспитание и воспитание культуры здорового образа жизни и безопасности: </w:t>
      </w:r>
    </w:p>
    <w:p w:rsidR="00E30195" w:rsidRDefault="00E30195" w:rsidP="00D36071">
      <w:pPr>
        <w:pStyle w:val="20"/>
        <w:shd w:val="clear" w:color="auto" w:fill="auto"/>
        <w:tabs>
          <w:tab w:val="left" w:pos="1172"/>
        </w:tabs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36071" w:rsidRPr="00D71FEB">
        <w:rPr>
          <w:sz w:val="26"/>
          <w:szCs w:val="26"/>
        </w:rPr>
        <w:t xml:space="preserve">развитие физических способностей с учетом возможностей и состояния здоровья обучающихся; понимания ценности жизни, здоровья и здорового образа жизни; </w:t>
      </w:r>
    </w:p>
    <w:p w:rsidR="00E30195" w:rsidRDefault="00E30195" w:rsidP="00D36071">
      <w:pPr>
        <w:pStyle w:val="20"/>
        <w:shd w:val="clear" w:color="auto" w:fill="auto"/>
        <w:tabs>
          <w:tab w:val="left" w:pos="1172"/>
        </w:tabs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36071" w:rsidRPr="00D71FEB">
        <w:rPr>
          <w:sz w:val="26"/>
          <w:szCs w:val="26"/>
        </w:rPr>
        <w:t xml:space="preserve">безопасного поведения; </w:t>
      </w:r>
    </w:p>
    <w:p w:rsidR="00E30195" w:rsidRDefault="00E30195" w:rsidP="00D36071">
      <w:pPr>
        <w:pStyle w:val="20"/>
        <w:shd w:val="clear" w:color="auto" w:fill="auto"/>
        <w:tabs>
          <w:tab w:val="left" w:pos="1172"/>
        </w:tabs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36071" w:rsidRPr="00D71FEB">
        <w:rPr>
          <w:sz w:val="26"/>
          <w:szCs w:val="26"/>
        </w:rPr>
        <w:t xml:space="preserve">культуры самоконтроля своего физического состояния; стремления к соблюдению норм спортивной этики; </w:t>
      </w:r>
    </w:p>
    <w:p w:rsidR="00E30195" w:rsidRDefault="00E30195" w:rsidP="00D36071">
      <w:pPr>
        <w:pStyle w:val="20"/>
        <w:shd w:val="clear" w:color="auto" w:fill="auto"/>
        <w:tabs>
          <w:tab w:val="left" w:pos="1172"/>
        </w:tabs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36071" w:rsidRPr="00D71FEB">
        <w:rPr>
          <w:sz w:val="26"/>
          <w:szCs w:val="26"/>
        </w:rPr>
        <w:t xml:space="preserve">уважения к старшим, наставникам; </w:t>
      </w:r>
    </w:p>
    <w:p w:rsidR="00E30195" w:rsidRDefault="00E30195" w:rsidP="00D36071">
      <w:pPr>
        <w:pStyle w:val="20"/>
        <w:shd w:val="clear" w:color="auto" w:fill="auto"/>
        <w:tabs>
          <w:tab w:val="left" w:pos="1172"/>
        </w:tabs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36071" w:rsidRPr="00D71FEB">
        <w:rPr>
          <w:sz w:val="26"/>
          <w:szCs w:val="26"/>
        </w:rPr>
        <w:t xml:space="preserve">дисциплинированности, трудолюбия, воли, ответственности; </w:t>
      </w:r>
    </w:p>
    <w:p w:rsidR="00E30195" w:rsidRDefault="00E30195" w:rsidP="00D36071">
      <w:pPr>
        <w:pStyle w:val="20"/>
        <w:shd w:val="clear" w:color="auto" w:fill="auto"/>
        <w:tabs>
          <w:tab w:val="left" w:pos="1172"/>
        </w:tabs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36071" w:rsidRPr="00D71FEB">
        <w:rPr>
          <w:sz w:val="26"/>
          <w:szCs w:val="26"/>
        </w:rPr>
        <w:t xml:space="preserve">сознания ценности физической культуры, эстетики спорта; </w:t>
      </w:r>
    </w:p>
    <w:p w:rsidR="00E30195" w:rsidRDefault="00E30195" w:rsidP="00D36071">
      <w:pPr>
        <w:pStyle w:val="20"/>
        <w:shd w:val="clear" w:color="auto" w:fill="auto"/>
        <w:tabs>
          <w:tab w:val="left" w:pos="1172"/>
        </w:tabs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36071" w:rsidRPr="00D71FEB">
        <w:rPr>
          <w:sz w:val="26"/>
          <w:szCs w:val="26"/>
        </w:rPr>
        <w:t xml:space="preserve">интереса к спортивным достижениям и традициям, к истории российского и мирового спорта и спортивных достижений; </w:t>
      </w:r>
    </w:p>
    <w:p w:rsidR="00D36071" w:rsidRDefault="00E30195" w:rsidP="00D36071">
      <w:pPr>
        <w:pStyle w:val="20"/>
        <w:shd w:val="clear" w:color="auto" w:fill="auto"/>
        <w:tabs>
          <w:tab w:val="left" w:pos="1172"/>
        </w:tabs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36071" w:rsidRPr="00D71FEB">
        <w:rPr>
          <w:sz w:val="26"/>
          <w:szCs w:val="26"/>
        </w:rPr>
        <w:t>стремления к командному взаимодействию, к общей победе.</w:t>
      </w:r>
    </w:p>
    <w:p w:rsidR="00D36071" w:rsidRDefault="00D36071" w:rsidP="00D36071">
      <w:pPr>
        <w:pStyle w:val="20"/>
        <w:shd w:val="clear" w:color="auto" w:fill="auto"/>
        <w:tabs>
          <w:tab w:val="left" w:pos="1172"/>
        </w:tabs>
        <w:spacing w:line="240" w:lineRule="auto"/>
        <w:jc w:val="both"/>
        <w:rPr>
          <w:sz w:val="26"/>
          <w:szCs w:val="26"/>
        </w:rPr>
      </w:pPr>
    </w:p>
    <w:p w:rsidR="00D36071" w:rsidRDefault="00D36071" w:rsidP="00D36071">
      <w:pPr>
        <w:pStyle w:val="20"/>
        <w:shd w:val="clear" w:color="auto" w:fill="auto"/>
        <w:tabs>
          <w:tab w:val="left" w:pos="1172"/>
        </w:tabs>
        <w:spacing w:line="240" w:lineRule="auto"/>
        <w:rPr>
          <w:b/>
          <w:sz w:val="26"/>
          <w:szCs w:val="26"/>
        </w:rPr>
      </w:pPr>
      <w:r w:rsidRPr="00D71FEB">
        <w:rPr>
          <w:b/>
          <w:sz w:val="26"/>
          <w:szCs w:val="26"/>
        </w:rPr>
        <w:t>4. МЕТОДЫ, ФОРМЫ, СРЕДСТВА</w:t>
      </w:r>
    </w:p>
    <w:p w:rsidR="00D36071" w:rsidRPr="00D71FEB" w:rsidRDefault="00D36071" w:rsidP="00D36071">
      <w:pPr>
        <w:pStyle w:val="20"/>
        <w:shd w:val="clear" w:color="auto" w:fill="auto"/>
        <w:tabs>
          <w:tab w:val="left" w:pos="1172"/>
        </w:tabs>
        <w:spacing w:line="240" w:lineRule="auto"/>
        <w:rPr>
          <w:b/>
          <w:sz w:val="26"/>
          <w:szCs w:val="26"/>
        </w:rPr>
      </w:pPr>
    </w:p>
    <w:p w:rsidR="00E30195" w:rsidRDefault="00D36071" w:rsidP="00D36071">
      <w:pPr>
        <w:pStyle w:val="20"/>
        <w:shd w:val="clear" w:color="auto" w:fill="auto"/>
        <w:tabs>
          <w:tab w:val="left" w:pos="1172"/>
        </w:tabs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r w:rsidRPr="00D71FEB">
        <w:rPr>
          <w:sz w:val="26"/>
          <w:szCs w:val="26"/>
        </w:rPr>
        <w:t xml:space="preserve"> Методы воспитания проявляют свое содержание через: </w:t>
      </w:r>
    </w:p>
    <w:p w:rsidR="00E30195" w:rsidRDefault="00D36071" w:rsidP="00D36071">
      <w:pPr>
        <w:pStyle w:val="20"/>
        <w:shd w:val="clear" w:color="auto" w:fill="auto"/>
        <w:tabs>
          <w:tab w:val="left" w:pos="1172"/>
        </w:tabs>
        <w:spacing w:line="240" w:lineRule="auto"/>
        <w:jc w:val="both"/>
        <w:rPr>
          <w:sz w:val="26"/>
          <w:szCs w:val="26"/>
        </w:rPr>
      </w:pPr>
      <w:r w:rsidRPr="00D71FEB">
        <w:rPr>
          <w:sz w:val="26"/>
          <w:szCs w:val="26"/>
        </w:rPr>
        <w:t xml:space="preserve">- установление доверительных отношений между педагогом и обучающимися, способствующих позитивному восприятию детьми требований и </w:t>
      </w:r>
      <w:r w:rsidR="00E30195">
        <w:rPr>
          <w:sz w:val="26"/>
          <w:szCs w:val="26"/>
        </w:rPr>
        <w:t xml:space="preserve">просьб педагога, привлечению их </w:t>
      </w:r>
      <w:r w:rsidRPr="00D71FEB">
        <w:rPr>
          <w:sz w:val="26"/>
          <w:szCs w:val="26"/>
        </w:rPr>
        <w:t xml:space="preserve">внимания к обсуждаемой на занятии информации, активизации их познавательной деятельности; </w:t>
      </w:r>
    </w:p>
    <w:p w:rsidR="00E30195" w:rsidRDefault="00D36071" w:rsidP="00D36071">
      <w:pPr>
        <w:pStyle w:val="20"/>
        <w:shd w:val="clear" w:color="auto" w:fill="auto"/>
        <w:tabs>
          <w:tab w:val="left" w:pos="1172"/>
        </w:tabs>
        <w:spacing w:line="240" w:lineRule="auto"/>
        <w:jc w:val="both"/>
        <w:rPr>
          <w:sz w:val="26"/>
          <w:szCs w:val="26"/>
        </w:rPr>
      </w:pPr>
      <w:r w:rsidRPr="00D71FEB">
        <w:rPr>
          <w:sz w:val="26"/>
          <w:szCs w:val="26"/>
        </w:rPr>
        <w:t xml:space="preserve">- побуждение обучающихся соблюдать на занятии общепринятые нормы поведения, правила общения со старшими (педагогами) и сверстниками (обучающимися), принципы дисциплины и самоорганизации; </w:t>
      </w:r>
    </w:p>
    <w:p w:rsidR="00E30195" w:rsidRDefault="00D36071" w:rsidP="00D36071">
      <w:pPr>
        <w:pStyle w:val="20"/>
        <w:shd w:val="clear" w:color="auto" w:fill="auto"/>
        <w:tabs>
          <w:tab w:val="left" w:pos="1172"/>
        </w:tabs>
        <w:spacing w:line="240" w:lineRule="auto"/>
        <w:jc w:val="both"/>
        <w:rPr>
          <w:sz w:val="26"/>
          <w:szCs w:val="26"/>
        </w:rPr>
      </w:pPr>
      <w:r w:rsidRPr="00D71FEB">
        <w:rPr>
          <w:sz w:val="26"/>
          <w:szCs w:val="26"/>
        </w:rPr>
        <w:t xml:space="preserve">- использование воспитательных возможностей содержания учебного занятия через демонстрацию детям примеров ответственного, гражданского поведения, проявления человеколюбия и добросердечности, через подбор соответствующей информации, проблемных ситуаций для обсуждения; </w:t>
      </w:r>
    </w:p>
    <w:p w:rsidR="00E30195" w:rsidRDefault="00D36071" w:rsidP="00D36071">
      <w:pPr>
        <w:pStyle w:val="20"/>
        <w:shd w:val="clear" w:color="auto" w:fill="auto"/>
        <w:tabs>
          <w:tab w:val="left" w:pos="1172"/>
        </w:tabs>
        <w:spacing w:line="240" w:lineRule="auto"/>
        <w:jc w:val="both"/>
        <w:rPr>
          <w:sz w:val="26"/>
          <w:szCs w:val="26"/>
        </w:rPr>
      </w:pPr>
      <w:r w:rsidRPr="00D71FEB">
        <w:rPr>
          <w:sz w:val="26"/>
          <w:szCs w:val="26"/>
        </w:rPr>
        <w:t xml:space="preserve">- включение в образовательный процесс технологий самодиагностики, рефлексии, позволяющих ребенку освоить навык выражения личностного отношения к различным явлениям и событиям. Формы воспитательной работы: </w:t>
      </w:r>
    </w:p>
    <w:p w:rsidR="00E30195" w:rsidRDefault="00E30195" w:rsidP="00D36071">
      <w:pPr>
        <w:pStyle w:val="20"/>
        <w:shd w:val="clear" w:color="auto" w:fill="auto"/>
        <w:tabs>
          <w:tab w:val="left" w:pos="1172"/>
        </w:tabs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индивидуальные </w:t>
      </w:r>
      <w:r w:rsidRPr="00D71FEB">
        <w:rPr>
          <w:sz w:val="26"/>
          <w:szCs w:val="26"/>
        </w:rPr>
        <w:t>беседы</w:t>
      </w:r>
      <w:r w:rsidR="00D36071" w:rsidRPr="00D71FEB">
        <w:rPr>
          <w:sz w:val="26"/>
          <w:szCs w:val="26"/>
        </w:rPr>
        <w:t xml:space="preserve">, занятия с одним воспитанником; </w:t>
      </w:r>
    </w:p>
    <w:p w:rsidR="00E30195" w:rsidRDefault="00D36071" w:rsidP="00D36071">
      <w:pPr>
        <w:pStyle w:val="20"/>
        <w:shd w:val="clear" w:color="auto" w:fill="auto"/>
        <w:tabs>
          <w:tab w:val="left" w:pos="1172"/>
        </w:tabs>
        <w:spacing w:line="240" w:lineRule="auto"/>
        <w:jc w:val="both"/>
        <w:rPr>
          <w:sz w:val="26"/>
          <w:szCs w:val="26"/>
        </w:rPr>
      </w:pPr>
      <w:r w:rsidRPr="00D71FEB">
        <w:rPr>
          <w:sz w:val="26"/>
          <w:szCs w:val="26"/>
        </w:rPr>
        <w:t xml:space="preserve">- </w:t>
      </w:r>
      <w:r w:rsidR="00E30195">
        <w:rPr>
          <w:sz w:val="26"/>
          <w:szCs w:val="26"/>
        </w:rPr>
        <w:t xml:space="preserve">групповые </w:t>
      </w:r>
      <w:r w:rsidRPr="00D71FEB">
        <w:rPr>
          <w:sz w:val="26"/>
          <w:szCs w:val="26"/>
        </w:rPr>
        <w:t xml:space="preserve">тренировки; </w:t>
      </w:r>
    </w:p>
    <w:p w:rsidR="00D36071" w:rsidRDefault="00E30195" w:rsidP="00D36071">
      <w:pPr>
        <w:pStyle w:val="20"/>
        <w:shd w:val="clear" w:color="auto" w:fill="auto"/>
        <w:tabs>
          <w:tab w:val="left" w:pos="1172"/>
        </w:tabs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массовые </w:t>
      </w:r>
      <w:r w:rsidR="00D36071" w:rsidRPr="00D71FEB">
        <w:rPr>
          <w:sz w:val="26"/>
          <w:szCs w:val="26"/>
        </w:rPr>
        <w:t xml:space="preserve">соревнования, праздники, конкурсы, акции, шествия. Средства воспитательной работы </w:t>
      </w:r>
      <w:r w:rsidR="00D36071">
        <w:rPr>
          <w:sz w:val="26"/>
          <w:szCs w:val="26"/>
        </w:rPr>
        <w:t>Учреждение</w:t>
      </w:r>
      <w:r w:rsidR="00D36071" w:rsidRPr="00D71FEB">
        <w:rPr>
          <w:sz w:val="26"/>
          <w:szCs w:val="26"/>
        </w:rPr>
        <w:t>:</w:t>
      </w:r>
    </w:p>
    <w:p w:rsidR="00D36071" w:rsidRDefault="00D36071" w:rsidP="00D36071">
      <w:pPr>
        <w:pStyle w:val="20"/>
        <w:shd w:val="clear" w:color="auto" w:fill="auto"/>
        <w:tabs>
          <w:tab w:val="left" w:pos="1172"/>
        </w:tabs>
        <w:spacing w:line="240" w:lineRule="auto"/>
        <w:jc w:val="both"/>
        <w:rPr>
          <w:sz w:val="26"/>
          <w:szCs w:val="26"/>
        </w:rPr>
      </w:pPr>
      <w:r w:rsidRPr="00D71FEB">
        <w:rPr>
          <w:sz w:val="26"/>
          <w:szCs w:val="26"/>
        </w:rPr>
        <w:t xml:space="preserve"> − личный пример и пример старших обучающихся; </w:t>
      </w:r>
    </w:p>
    <w:p w:rsidR="00D36071" w:rsidRDefault="00D36071" w:rsidP="00D36071">
      <w:pPr>
        <w:pStyle w:val="20"/>
        <w:shd w:val="clear" w:color="auto" w:fill="auto"/>
        <w:tabs>
          <w:tab w:val="left" w:pos="1172"/>
        </w:tabs>
        <w:spacing w:line="240" w:lineRule="auto"/>
        <w:jc w:val="both"/>
        <w:rPr>
          <w:sz w:val="26"/>
          <w:szCs w:val="26"/>
        </w:rPr>
      </w:pPr>
      <w:r w:rsidRPr="00D71FEB">
        <w:rPr>
          <w:sz w:val="26"/>
          <w:szCs w:val="26"/>
        </w:rPr>
        <w:t xml:space="preserve">− высокая организация учебно-тренировочного процесса; </w:t>
      </w:r>
    </w:p>
    <w:p w:rsidR="00D36071" w:rsidRDefault="00D36071" w:rsidP="00D36071">
      <w:pPr>
        <w:pStyle w:val="20"/>
        <w:shd w:val="clear" w:color="auto" w:fill="auto"/>
        <w:tabs>
          <w:tab w:val="left" w:pos="1172"/>
        </w:tabs>
        <w:spacing w:line="240" w:lineRule="auto"/>
        <w:jc w:val="both"/>
        <w:rPr>
          <w:sz w:val="26"/>
          <w:szCs w:val="26"/>
        </w:rPr>
      </w:pPr>
      <w:r w:rsidRPr="00D71FEB">
        <w:rPr>
          <w:sz w:val="26"/>
          <w:szCs w:val="26"/>
        </w:rPr>
        <w:t xml:space="preserve">− атмосфера трудолюбия, взаимопомощи, творчества; </w:t>
      </w:r>
    </w:p>
    <w:p w:rsidR="00D36071" w:rsidRPr="00D71FEB" w:rsidRDefault="00D36071" w:rsidP="00D36071">
      <w:pPr>
        <w:pStyle w:val="20"/>
        <w:shd w:val="clear" w:color="auto" w:fill="auto"/>
        <w:tabs>
          <w:tab w:val="left" w:pos="1172"/>
        </w:tabs>
        <w:spacing w:line="240" w:lineRule="auto"/>
        <w:jc w:val="both"/>
        <w:rPr>
          <w:sz w:val="26"/>
          <w:szCs w:val="26"/>
        </w:rPr>
      </w:pPr>
      <w:r w:rsidRPr="00D71FEB">
        <w:rPr>
          <w:sz w:val="26"/>
          <w:szCs w:val="26"/>
        </w:rPr>
        <w:t>− дружный коллектив; − система морального стимулирования</w:t>
      </w:r>
    </w:p>
    <w:p w:rsidR="00C20139" w:rsidRPr="00C20139" w:rsidRDefault="0003155F" w:rsidP="00C20139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0139">
        <w:rPr>
          <w:rFonts w:ascii="Times New Roman" w:hAnsi="Times New Roman" w:cs="Times New Roman"/>
          <w:sz w:val="26"/>
          <w:szCs w:val="26"/>
        </w:rPr>
        <w:t xml:space="preserve">        </w:t>
      </w:r>
      <w:r w:rsidR="00D36071" w:rsidRPr="00C20139">
        <w:rPr>
          <w:rFonts w:ascii="Times New Roman" w:hAnsi="Times New Roman" w:cs="Times New Roman"/>
          <w:sz w:val="26"/>
          <w:szCs w:val="26"/>
        </w:rPr>
        <w:t xml:space="preserve">Анализ воспитательного процесса в </w:t>
      </w:r>
      <w:r w:rsidRPr="00C20139">
        <w:rPr>
          <w:rFonts w:ascii="Times New Roman" w:hAnsi="Times New Roman" w:cs="Times New Roman"/>
          <w:sz w:val="26"/>
          <w:szCs w:val="26"/>
        </w:rPr>
        <w:t>Учреждении</w:t>
      </w:r>
      <w:r w:rsidR="00D36071" w:rsidRPr="00C20139">
        <w:rPr>
          <w:rFonts w:ascii="Times New Roman" w:hAnsi="Times New Roman" w:cs="Times New Roman"/>
          <w:sz w:val="26"/>
          <w:szCs w:val="26"/>
        </w:rPr>
        <w:t xml:space="preserve"> проводится с целью выявления основных проблем школьного воспитания и последующего их решения. Анализ осуществляется ежегодно силами самой образовательной организации. Подбор критериев и показателей воспитательной работы осуществляют, исходя из ее цели, задач и направлений деятельности. На основе этого определяются методики изучения, диагностический инструментарий. Данные исследования обрабатываются и интерпретируются, делается анализ и оценка результатов, прогноз дальнейшего развития и совершенствования во</w:t>
      </w:r>
      <w:r w:rsidR="00E30195">
        <w:rPr>
          <w:rFonts w:ascii="Times New Roman" w:hAnsi="Times New Roman" w:cs="Times New Roman"/>
          <w:sz w:val="26"/>
          <w:szCs w:val="26"/>
        </w:rPr>
        <w:t xml:space="preserve">спитательной работы. </w:t>
      </w:r>
      <w:r w:rsidR="00D36071" w:rsidRPr="00C20139">
        <w:rPr>
          <w:rFonts w:ascii="Times New Roman" w:hAnsi="Times New Roman" w:cs="Times New Roman"/>
          <w:sz w:val="26"/>
          <w:szCs w:val="26"/>
        </w:rPr>
        <w:t xml:space="preserve">Основными направлениями анализа воспитательного процесса являются: </w:t>
      </w:r>
    </w:p>
    <w:p w:rsidR="00C20139" w:rsidRPr="00C20139" w:rsidRDefault="00D36071" w:rsidP="00C2013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0139">
        <w:rPr>
          <w:rFonts w:ascii="Times New Roman" w:hAnsi="Times New Roman" w:cs="Times New Roman"/>
          <w:sz w:val="26"/>
          <w:szCs w:val="26"/>
        </w:rPr>
        <w:t>- результаты воспитания, социализации и саморазвития обучающихся. Критерием, на основе которого осуществляется данный анализ, является динамика личностного развития обучающихся каждой группы. Осуществляется анализ тренером-преподавателем совместно с заместителем директора с последующим обсуждением его результатов на заседании педагогического совета. 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E30195" w:rsidRDefault="00C20139" w:rsidP="00C2013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0139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D36071" w:rsidRPr="00C20139">
        <w:rPr>
          <w:rFonts w:ascii="Times New Roman" w:hAnsi="Times New Roman" w:cs="Times New Roman"/>
          <w:sz w:val="26"/>
          <w:szCs w:val="26"/>
        </w:rPr>
        <w:t xml:space="preserve"> Внимание педагогов сосредотачивается на следующих вопросах: </w:t>
      </w:r>
    </w:p>
    <w:p w:rsidR="00E30195" w:rsidRDefault="00E30195" w:rsidP="00C2013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36071" w:rsidRPr="00C20139">
        <w:rPr>
          <w:rFonts w:ascii="Times New Roman" w:hAnsi="Times New Roman" w:cs="Times New Roman"/>
          <w:sz w:val="26"/>
          <w:szCs w:val="26"/>
        </w:rPr>
        <w:t xml:space="preserve">какие прежде существовавшие проблемы личностного развития обучающихся удалось решить за минувший учебный год; </w:t>
      </w:r>
    </w:p>
    <w:p w:rsidR="00E30195" w:rsidRDefault="00E30195" w:rsidP="00C2013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36071" w:rsidRPr="00C20139">
        <w:rPr>
          <w:rFonts w:ascii="Times New Roman" w:hAnsi="Times New Roman" w:cs="Times New Roman"/>
          <w:sz w:val="26"/>
          <w:szCs w:val="26"/>
        </w:rPr>
        <w:t xml:space="preserve">какие проблемы решить не удалось и почему; </w:t>
      </w:r>
    </w:p>
    <w:p w:rsidR="00C20139" w:rsidRPr="00C20139" w:rsidRDefault="00E30195" w:rsidP="00C2013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36071" w:rsidRPr="00C20139">
        <w:rPr>
          <w:rFonts w:ascii="Times New Roman" w:hAnsi="Times New Roman" w:cs="Times New Roman"/>
          <w:sz w:val="26"/>
          <w:szCs w:val="26"/>
        </w:rPr>
        <w:t>какие новые проблемы появились, над чем далее предстоит работать педагогическому коллективу</w:t>
      </w:r>
      <w:r w:rsidR="00C20139" w:rsidRPr="00C20139">
        <w:rPr>
          <w:rFonts w:ascii="Times New Roman" w:hAnsi="Times New Roman" w:cs="Times New Roman"/>
          <w:sz w:val="26"/>
          <w:szCs w:val="26"/>
        </w:rPr>
        <w:t>,</w:t>
      </w:r>
      <w:r w:rsidR="00D36071" w:rsidRPr="00C20139">
        <w:rPr>
          <w:rFonts w:ascii="Times New Roman" w:hAnsi="Times New Roman" w:cs="Times New Roman"/>
          <w:sz w:val="26"/>
          <w:szCs w:val="26"/>
        </w:rPr>
        <w:t xml:space="preserve"> состояние организуемой в образовательном учреждении совместной деятельности детей и взрослых. Критерием, на основе которого осуществляется данный анализ, является наличие в</w:t>
      </w:r>
      <w:r w:rsidR="00C20139" w:rsidRPr="00C20139">
        <w:rPr>
          <w:rFonts w:ascii="Times New Roman" w:hAnsi="Times New Roman" w:cs="Times New Roman"/>
          <w:sz w:val="26"/>
          <w:szCs w:val="26"/>
        </w:rPr>
        <w:t xml:space="preserve"> Учреждении</w:t>
      </w:r>
      <w:r w:rsidR="00D36071" w:rsidRPr="00C20139">
        <w:rPr>
          <w:rFonts w:ascii="Times New Roman" w:hAnsi="Times New Roman" w:cs="Times New Roman"/>
          <w:sz w:val="26"/>
          <w:szCs w:val="26"/>
        </w:rPr>
        <w:t xml:space="preserve"> интересной, насыщенной и личностно развивающей совместной деятельности детей и взрослых. Осуществляется анализ заместителем директора и </w:t>
      </w:r>
      <w:r w:rsidR="00C20139" w:rsidRPr="00C20139">
        <w:rPr>
          <w:rFonts w:ascii="Times New Roman" w:hAnsi="Times New Roman" w:cs="Times New Roman"/>
          <w:sz w:val="26"/>
          <w:szCs w:val="26"/>
        </w:rPr>
        <w:t xml:space="preserve">педагогическим </w:t>
      </w:r>
      <w:r w:rsidR="00D36071" w:rsidRPr="00C20139">
        <w:rPr>
          <w:rFonts w:ascii="Times New Roman" w:hAnsi="Times New Roman" w:cs="Times New Roman"/>
          <w:sz w:val="26"/>
          <w:szCs w:val="26"/>
        </w:rPr>
        <w:t xml:space="preserve">советом. Способами получения информации о </w:t>
      </w:r>
      <w:r w:rsidR="00D36071" w:rsidRPr="00C20139">
        <w:rPr>
          <w:rFonts w:ascii="Times New Roman" w:hAnsi="Times New Roman" w:cs="Times New Roman"/>
          <w:sz w:val="26"/>
          <w:szCs w:val="26"/>
        </w:rPr>
        <w:lastRenderedPageBreak/>
        <w:t>состоянии организуемой в образовательной организации совместной деятельности детей и взрослых могут быть беседы с обучающимися и их родителями, педагогами при необходимости – их анкетирование. Полученные результаты обсуждаются на заседании педагогического совета. Внимание при этом сосредотачивается на вопросах, связанных с:</w:t>
      </w:r>
    </w:p>
    <w:p w:rsidR="00AF5612" w:rsidRPr="00C20139" w:rsidRDefault="00D36071" w:rsidP="00C2013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0139">
        <w:rPr>
          <w:rFonts w:ascii="Times New Roman" w:hAnsi="Times New Roman" w:cs="Times New Roman"/>
          <w:sz w:val="26"/>
          <w:szCs w:val="26"/>
        </w:rPr>
        <w:t xml:space="preserve"> - качеством проводимых ключевых дел; </w:t>
      </w:r>
    </w:p>
    <w:p w:rsidR="00C20139" w:rsidRPr="00C20139" w:rsidRDefault="00D36071" w:rsidP="00C2013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0139">
        <w:rPr>
          <w:rFonts w:ascii="Times New Roman" w:hAnsi="Times New Roman" w:cs="Times New Roman"/>
          <w:sz w:val="26"/>
          <w:szCs w:val="26"/>
        </w:rPr>
        <w:t xml:space="preserve">- качеством профессиональной ориентации; </w:t>
      </w:r>
    </w:p>
    <w:p w:rsidR="00C20139" w:rsidRPr="00C20139" w:rsidRDefault="00D36071" w:rsidP="00C2013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0139">
        <w:rPr>
          <w:rFonts w:ascii="Times New Roman" w:hAnsi="Times New Roman" w:cs="Times New Roman"/>
          <w:sz w:val="26"/>
          <w:szCs w:val="26"/>
        </w:rPr>
        <w:t xml:space="preserve">- качеством мероприятий по </w:t>
      </w:r>
      <w:r w:rsidR="00E30195" w:rsidRPr="00C20139">
        <w:rPr>
          <w:rFonts w:ascii="Times New Roman" w:hAnsi="Times New Roman" w:cs="Times New Roman"/>
          <w:sz w:val="26"/>
          <w:szCs w:val="26"/>
        </w:rPr>
        <w:t>здоровье сбережению</w:t>
      </w:r>
      <w:r w:rsidRPr="00C20139">
        <w:rPr>
          <w:rFonts w:ascii="Times New Roman" w:hAnsi="Times New Roman" w:cs="Times New Roman"/>
          <w:sz w:val="26"/>
          <w:szCs w:val="26"/>
        </w:rPr>
        <w:t xml:space="preserve"> обучающихся; </w:t>
      </w:r>
    </w:p>
    <w:p w:rsidR="00C20139" w:rsidRPr="00C20139" w:rsidRDefault="00D36071" w:rsidP="00C2013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0139">
        <w:rPr>
          <w:rFonts w:ascii="Times New Roman" w:hAnsi="Times New Roman" w:cs="Times New Roman"/>
          <w:sz w:val="26"/>
          <w:szCs w:val="26"/>
        </w:rPr>
        <w:t xml:space="preserve">- качеством патриотического воспитания; </w:t>
      </w:r>
    </w:p>
    <w:p w:rsidR="00E30195" w:rsidRDefault="00D36071" w:rsidP="00C2013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0139">
        <w:rPr>
          <w:rFonts w:ascii="Times New Roman" w:hAnsi="Times New Roman" w:cs="Times New Roman"/>
          <w:sz w:val="26"/>
          <w:szCs w:val="26"/>
        </w:rPr>
        <w:t xml:space="preserve">- качеством нравственного воспитания; </w:t>
      </w:r>
    </w:p>
    <w:p w:rsidR="00C20139" w:rsidRPr="00C20139" w:rsidRDefault="00D36071" w:rsidP="00C2013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0139">
        <w:rPr>
          <w:rFonts w:ascii="Times New Roman" w:hAnsi="Times New Roman" w:cs="Times New Roman"/>
          <w:sz w:val="26"/>
          <w:szCs w:val="26"/>
        </w:rPr>
        <w:t>-</w:t>
      </w:r>
      <w:r w:rsidR="00E30195">
        <w:rPr>
          <w:rFonts w:ascii="Times New Roman" w:hAnsi="Times New Roman" w:cs="Times New Roman"/>
          <w:sz w:val="26"/>
          <w:szCs w:val="26"/>
        </w:rPr>
        <w:t xml:space="preserve"> </w:t>
      </w:r>
      <w:r w:rsidRPr="00C20139">
        <w:rPr>
          <w:rFonts w:ascii="Times New Roman" w:hAnsi="Times New Roman" w:cs="Times New Roman"/>
          <w:sz w:val="26"/>
          <w:szCs w:val="26"/>
        </w:rPr>
        <w:t xml:space="preserve">качеством взаимодействия образовательного учреждения и семей обучающихся. Итогом самоанализа воспитательной работы </w:t>
      </w:r>
      <w:r w:rsidR="00C20139" w:rsidRPr="00C20139">
        <w:rPr>
          <w:rFonts w:ascii="Times New Roman" w:hAnsi="Times New Roman" w:cs="Times New Roman"/>
          <w:sz w:val="26"/>
          <w:szCs w:val="26"/>
        </w:rPr>
        <w:t>Учреждения</w:t>
      </w:r>
      <w:r w:rsidRPr="00C20139">
        <w:rPr>
          <w:rFonts w:ascii="Times New Roman" w:hAnsi="Times New Roman" w:cs="Times New Roman"/>
          <w:sz w:val="26"/>
          <w:szCs w:val="26"/>
        </w:rPr>
        <w:t xml:space="preserve"> является выявление проблем, над которыми предстоит работать педагогическому коллективу. </w:t>
      </w:r>
    </w:p>
    <w:p w:rsidR="00E30195" w:rsidRDefault="00E30195" w:rsidP="00C2013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20139" w:rsidRPr="00C20139" w:rsidRDefault="00DA4E2F" w:rsidP="00C2013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</w:t>
      </w:r>
      <w:r w:rsidR="00D36071" w:rsidRPr="00C20139">
        <w:rPr>
          <w:rFonts w:ascii="Times New Roman" w:hAnsi="Times New Roman" w:cs="Times New Roman"/>
          <w:b/>
          <w:sz w:val="26"/>
          <w:szCs w:val="26"/>
        </w:rPr>
        <w:t>. РЕЗУЛЬТАТЫ</w:t>
      </w:r>
    </w:p>
    <w:p w:rsidR="00C20139" w:rsidRPr="00C20139" w:rsidRDefault="00C20139" w:rsidP="00C2013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0139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D36071" w:rsidRPr="00C20139">
        <w:rPr>
          <w:rFonts w:ascii="Times New Roman" w:hAnsi="Times New Roman" w:cs="Times New Roman"/>
          <w:sz w:val="26"/>
          <w:szCs w:val="26"/>
        </w:rPr>
        <w:t>Ожидаемые результаты зависят от целевых приоритетов воспитания каждой возрастной группы обучающихся</w:t>
      </w:r>
      <w:r>
        <w:rPr>
          <w:rFonts w:ascii="Times New Roman" w:hAnsi="Times New Roman" w:cs="Times New Roman"/>
          <w:sz w:val="26"/>
          <w:szCs w:val="26"/>
        </w:rPr>
        <w:t>:</w:t>
      </w:r>
      <w:r w:rsidR="00D36071" w:rsidRPr="00C2013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30195" w:rsidRDefault="00C20139" w:rsidP="00C2013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0139">
        <w:rPr>
          <w:rFonts w:ascii="Times New Roman" w:hAnsi="Times New Roman" w:cs="Times New Roman"/>
          <w:sz w:val="26"/>
          <w:szCs w:val="26"/>
        </w:rPr>
        <w:t>1</w:t>
      </w:r>
      <w:r w:rsidR="00D36071" w:rsidRPr="00C20139">
        <w:rPr>
          <w:rFonts w:ascii="Times New Roman" w:hAnsi="Times New Roman" w:cs="Times New Roman"/>
          <w:sz w:val="26"/>
          <w:szCs w:val="26"/>
        </w:rPr>
        <w:t xml:space="preserve">. В воспитании детей младшего возраста 6-10 лет, таким целевым приоритетом является создание благоприятных условий для усвоения обучающимися социально значимых знаний - знания основных норм и традиций того общества, в котором они живут. Это связано с особенностями детей младшего школьного возраста: </w:t>
      </w:r>
    </w:p>
    <w:p w:rsidR="00E30195" w:rsidRDefault="00E30195" w:rsidP="00C2013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36071" w:rsidRPr="00C20139">
        <w:rPr>
          <w:rFonts w:ascii="Times New Roman" w:hAnsi="Times New Roman" w:cs="Times New Roman"/>
          <w:sz w:val="26"/>
          <w:szCs w:val="26"/>
        </w:rPr>
        <w:t xml:space="preserve">с их потребностью самоутвердиться в своем новом социальном </w:t>
      </w:r>
      <w:r w:rsidR="00C20139" w:rsidRPr="00C20139">
        <w:rPr>
          <w:rFonts w:ascii="Times New Roman" w:hAnsi="Times New Roman" w:cs="Times New Roman"/>
          <w:sz w:val="26"/>
          <w:szCs w:val="26"/>
        </w:rPr>
        <w:t>статусе,</w:t>
      </w:r>
      <w:r w:rsidR="00D36071" w:rsidRPr="00C20139">
        <w:rPr>
          <w:rFonts w:ascii="Times New Roman" w:hAnsi="Times New Roman" w:cs="Times New Roman"/>
          <w:sz w:val="26"/>
          <w:szCs w:val="26"/>
        </w:rPr>
        <w:t xml:space="preserve"> статусе обучающегося,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тренерами-преподавателями и воспринимаются детьми именно как нормы и традиции поведения обучающегося. Знание их станет базой для развития социально значимых отношений обучающихся и накопления ими опыта осуществления социально значимых дел и в дальнейшем, в подростковом и юношеском возрасте. </w:t>
      </w:r>
    </w:p>
    <w:p w:rsidR="00E30195" w:rsidRDefault="00E30195" w:rsidP="00C2013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D36071" w:rsidRPr="00C20139">
        <w:rPr>
          <w:rFonts w:ascii="Times New Roman" w:hAnsi="Times New Roman" w:cs="Times New Roman"/>
          <w:sz w:val="26"/>
          <w:szCs w:val="26"/>
        </w:rPr>
        <w:t xml:space="preserve">К наиболее важным из них относятся следующие: </w:t>
      </w:r>
    </w:p>
    <w:p w:rsidR="00E30195" w:rsidRDefault="00E30195" w:rsidP="00C2013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36071" w:rsidRPr="00C20139">
        <w:rPr>
          <w:rFonts w:ascii="Times New Roman" w:hAnsi="Times New Roman" w:cs="Times New Roman"/>
          <w:sz w:val="26"/>
          <w:szCs w:val="26"/>
        </w:rPr>
        <w:t xml:space="preserve">быть любящим, послушным и отзывчивым сыном (дочерью), братом (сестрой), внуком (внучкой); </w:t>
      </w:r>
    </w:p>
    <w:p w:rsidR="00E30195" w:rsidRDefault="00E30195" w:rsidP="00C2013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36071" w:rsidRPr="00C20139">
        <w:rPr>
          <w:rFonts w:ascii="Times New Roman" w:hAnsi="Times New Roman" w:cs="Times New Roman"/>
          <w:sz w:val="26"/>
          <w:szCs w:val="26"/>
        </w:rPr>
        <w:t xml:space="preserve">уважать старших и заботиться о младших членах семьи; </w:t>
      </w:r>
    </w:p>
    <w:p w:rsidR="00E30195" w:rsidRDefault="00E30195" w:rsidP="00C2013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36071" w:rsidRPr="00C20139">
        <w:rPr>
          <w:rFonts w:ascii="Times New Roman" w:hAnsi="Times New Roman" w:cs="Times New Roman"/>
          <w:sz w:val="26"/>
          <w:szCs w:val="26"/>
        </w:rPr>
        <w:t xml:space="preserve">выполнять посильную для ребенка домашнюю работу, помогая старшим; </w:t>
      </w:r>
    </w:p>
    <w:p w:rsidR="00E30195" w:rsidRDefault="00E30195" w:rsidP="00C2013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36071" w:rsidRPr="00C20139">
        <w:rPr>
          <w:rFonts w:ascii="Times New Roman" w:hAnsi="Times New Roman" w:cs="Times New Roman"/>
          <w:sz w:val="26"/>
          <w:szCs w:val="26"/>
        </w:rPr>
        <w:t xml:space="preserve">быть трудолюбивым, следуя принципу «делу — время, потехе — час» как в учебных занятиях, так и в домашних делах, доводить начатое дело до конца; </w:t>
      </w:r>
    </w:p>
    <w:p w:rsidR="00E30195" w:rsidRDefault="00E30195" w:rsidP="00C2013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36071" w:rsidRPr="00C20139">
        <w:rPr>
          <w:rFonts w:ascii="Times New Roman" w:hAnsi="Times New Roman" w:cs="Times New Roman"/>
          <w:sz w:val="26"/>
          <w:szCs w:val="26"/>
        </w:rPr>
        <w:t xml:space="preserve">знать и любить свою Родину - свой родной дом, двор, улицу, свою страну; </w:t>
      </w:r>
    </w:p>
    <w:p w:rsidR="00E30195" w:rsidRDefault="00D36071" w:rsidP="00C2013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0139">
        <w:rPr>
          <w:rFonts w:ascii="Times New Roman" w:hAnsi="Times New Roman" w:cs="Times New Roman"/>
          <w:sz w:val="26"/>
          <w:szCs w:val="26"/>
        </w:rPr>
        <w:t xml:space="preserve">беречь и охранять природу; </w:t>
      </w:r>
    </w:p>
    <w:p w:rsidR="00E30195" w:rsidRDefault="00E30195" w:rsidP="00C2013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36071" w:rsidRPr="00C20139">
        <w:rPr>
          <w:rFonts w:ascii="Times New Roman" w:hAnsi="Times New Roman" w:cs="Times New Roman"/>
          <w:sz w:val="26"/>
          <w:szCs w:val="26"/>
        </w:rPr>
        <w:t xml:space="preserve">проявлять миролюбие — не затевать конфликтов и стремиться решать спорные вопросы, не прибегая к силе; </w:t>
      </w:r>
    </w:p>
    <w:p w:rsidR="00E30195" w:rsidRDefault="00E30195" w:rsidP="00C2013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36071" w:rsidRPr="00C20139">
        <w:rPr>
          <w:rFonts w:ascii="Times New Roman" w:hAnsi="Times New Roman" w:cs="Times New Roman"/>
          <w:sz w:val="26"/>
          <w:szCs w:val="26"/>
        </w:rPr>
        <w:t xml:space="preserve">стремиться узнавать что-то новое, проявлять любознательность, ценить знания; </w:t>
      </w:r>
    </w:p>
    <w:p w:rsidR="00E30195" w:rsidRDefault="00E30195" w:rsidP="00C2013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36071" w:rsidRPr="00C20139">
        <w:rPr>
          <w:rFonts w:ascii="Times New Roman" w:hAnsi="Times New Roman" w:cs="Times New Roman"/>
          <w:sz w:val="26"/>
          <w:szCs w:val="26"/>
        </w:rPr>
        <w:t xml:space="preserve">быть вежливым и опрятным, скромным и приветливым; </w:t>
      </w:r>
    </w:p>
    <w:p w:rsidR="00E30195" w:rsidRDefault="00D35396" w:rsidP="00C2013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36071" w:rsidRPr="00C20139">
        <w:rPr>
          <w:rFonts w:ascii="Times New Roman" w:hAnsi="Times New Roman" w:cs="Times New Roman"/>
          <w:sz w:val="26"/>
          <w:szCs w:val="26"/>
        </w:rPr>
        <w:t xml:space="preserve">соблюдать правила личной гигиены, режим дня, вести здоровый образ жизни; </w:t>
      </w:r>
    </w:p>
    <w:p w:rsidR="00E30195" w:rsidRDefault="00D35396" w:rsidP="00C2013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36071" w:rsidRPr="00C20139">
        <w:rPr>
          <w:rFonts w:ascii="Times New Roman" w:hAnsi="Times New Roman" w:cs="Times New Roman"/>
          <w:sz w:val="26"/>
          <w:szCs w:val="26"/>
        </w:rPr>
        <w:t>быть уверенным в себе, открытым и общительным, не стесняться быть в чем-то непохожим на других ребят;</w:t>
      </w:r>
    </w:p>
    <w:p w:rsidR="00C20139" w:rsidRPr="00C20139" w:rsidRDefault="00E30195" w:rsidP="00C2013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36071" w:rsidRPr="00C20139">
        <w:rPr>
          <w:rFonts w:ascii="Times New Roman" w:hAnsi="Times New Roman" w:cs="Times New Roman"/>
          <w:sz w:val="26"/>
          <w:szCs w:val="26"/>
        </w:rPr>
        <w:t xml:space="preserve">уметь ставить перед собой цели и проявлять инициативу, отстаивать свое мнение и действовать самостоятельно, без помощи старших. </w:t>
      </w:r>
    </w:p>
    <w:p w:rsidR="00D35396" w:rsidRDefault="00D35396" w:rsidP="00C2013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D36071" w:rsidRPr="00C20139">
        <w:rPr>
          <w:rFonts w:ascii="Times New Roman" w:hAnsi="Times New Roman" w:cs="Times New Roman"/>
          <w:sz w:val="26"/>
          <w:szCs w:val="26"/>
        </w:rPr>
        <w:t xml:space="preserve">2. В воспитании детей подросткового возраста 11-14 лет таким приоритетом является создание благоприятных условий для развития социально значимых отношений обучающихся и прежде всего, ценностных отношений: </w:t>
      </w:r>
    </w:p>
    <w:p w:rsidR="00D35396" w:rsidRDefault="00D35396" w:rsidP="00C2013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36071" w:rsidRPr="00C20139">
        <w:rPr>
          <w:rFonts w:ascii="Times New Roman" w:hAnsi="Times New Roman" w:cs="Times New Roman"/>
          <w:sz w:val="26"/>
          <w:szCs w:val="26"/>
        </w:rPr>
        <w:t xml:space="preserve">к семье как главной опоре в жизни человека и источнику его счастья; </w:t>
      </w:r>
    </w:p>
    <w:p w:rsidR="00D35396" w:rsidRDefault="00D35396" w:rsidP="00C2013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="00D36071" w:rsidRPr="00C20139">
        <w:rPr>
          <w:rFonts w:ascii="Times New Roman" w:hAnsi="Times New Roman" w:cs="Times New Roman"/>
          <w:sz w:val="26"/>
          <w:szCs w:val="26"/>
        </w:rPr>
        <w:t xml:space="preserve"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D35396" w:rsidRDefault="00D35396" w:rsidP="00C2013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36071" w:rsidRPr="00C20139">
        <w:rPr>
          <w:rFonts w:ascii="Times New Roman" w:hAnsi="Times New Roman" w:cs="Times New Roman"/>
          <w:sz w:val="26"/>
          <w:szCs w:val="26"/>
        </w:rPr>
        <w:t xml:space="preserve"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D35396" w:rsidRDefault="00D35396" w:rsidP="00C2013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36071" w:rsidRPr="00C20139">
        <w:rPr>
          <w:rFonts w:ascii="Times New Roman" w:hAnsi="Times New Roman" w:cs="Times New Roman"/>
          <w:sz w:val="26"/>
          <w:szCs w:val="26"/>
        </w:rPr>
        <w:t xml:space="preserve">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D35396" w:rsidRDefault="00D35396" w:rsidP="00C2013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36071" w:rsidRPr="00C20139">
        <w:rPr>
          <w:rFonts w:ascii="Times New Roman" w:hAnsi="Times New Roman" w:cs="Times New Roman"/>
          <w:sz w:val="26"/>
          <w:szCs w:val="26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D35396" w:rsidRDefault="00D35396" w:rsidP="00C2013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36071" w:rsidRPr="00C20139">
        <w:rPr>
          <w:rFonts w:ascii="Times New Roman" w:hAnsi="Times New Roman" w:cs="Times New Roman"/>
          <w:sz w:val="26"/>
          <w:szCs w:val="26"/>
        </w:rP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 </w:t>
      </w:r>
    </w:p>
    <w:p w:rsidR="00D35396" w:rsidRDefault="00D35396" w:rsidP="00C2013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36071" w:rsidRPr="00C20139">
        <w:rPr>
          <w:rFonts w:ascii="Times New Roman" w:hAnsi="Times New Roman" w:cs="Times New Roman"/>
          <w:sz w:val="26"/>
          <w:szCs w:val="26"/>
        </w:rPr>
        <w:t xml:space="preserve">к здоровью как залогу долгой и активной жизни человека, его хорошего настроения и оптимистичного взгляда на мир; </w:t>
      </w:r>
    </w:p>
    <w:p w:rsidR="00D35396" w:rsidRDefault="00D35396" w:rsidP="00C2013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36071" w:rsidRPr="00C20139">
        <w:rPr>
          <w:rFonts w:ascii="Times New Roman" w:hAnsi="Times New Roman" w:cs="Times New Roman"/>
          <w:sz w:val="26"/>
          <w:szCs w:val="26"/>
        </w:rPr>
        <w:t xml:space="preserve"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="00D36071" w:rsidRPr="00C20139">
        <w:rPr>
          <w:rFonts w:ascii="Times New Roman" w:hAnsi="Times New Roman" w:cs="Times New Roman"/>
          <w:sz w:val="26"/>
          <w:szCs w:val="26"/>
        </w:rPr>
        <w:t>взаимо</w:t>
      </w:r>
      <w:proofErr w:type="spellEnd"/>
      <w:r>
        <w:rPr>
          <w:rFonts w:ascii="Times New Roman" w:hAnsi="Times New Roman" w:cs="Times New Roman"/>
          <w:sz w:val="26"/>
          <w:szCs w:val="26"/>
        </w:rPr>
        <w:t>-</w:t>
      </w:r>
      <w:r w:rsidR="00D36071" w:rsidRPr="00C20139">
        <w:rPr>
          <w:rFonts w:ascii="Times New Roman" w:hAnsi="Times New Roman" w:cs="Times New Roman"/>
          <w:sz w:val="26"/>
          <w:szCs w:val="26"/>
        </w:rPr>
        <w:t xml:space="preserve">поддерживающие отношения, дающие человеку радость общения и позволяющие избегать чувства одиночества; </w:t>
      </w:r>
    </w:p>
    <w:p w:rsidR="00C20139" w:rsidRPr="00C20139" w:rsidRDefault="00D35396" w:rsidP="00C2013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36071" w:rsidRPr="00C20139">
        <w:rPr>
          <w:rFonts w:ascii="Times New Roman" w:hAnsi="Times New Roman" w:cs="Times New Roman"/>
          <w:sz w:val="26"/>
          <w:szCs w:val="26"/>
        </w:rPr>
        <w:t xml:space="preserve">к самим себе как хозяевам своей судьбы, самоопределяющимся и </w:t>
      </w:r>
      <w:r w:rsidRPr="00C20139">
        <w:rPr>
          <w:rFonts w:ascii="Times New Roman" w:hAnsi="Times New Roman" w:cs="Times New Roman"/>
          <w:sz w:val="26"/>
          <w:szCs w:val="26"/>
        </w:rPr>
        <w:t>само реализующимся</w:t>
      </w:r>
      <w:r w:rsidR="00D36071" w:rsidRPr="00C20139">
        <w:rPr>
          <w:rFonts w:ascii="Times New Roman" w:hAnsi="Times New Roman" w:cs="Times New Roman"/>
          <w:sz w:val="26"/>
          <w:szCs w:val="26"/>
        </w:rPr>
        <w:t xml:space="preserve"> личностям, отвечающим за свое собственное будущее. </w:t>
      </w:r>
    </w:p>
    <w:p w:rsidR="00D36071" w:rsidRPr="00C20139" w:rsidRDefault="00D35396" w:rsidP="00C2013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D36071" w:rsidRPr="00C20139">
        <w:rPr>
          <w:rFonts w:ascii="Times New Roman" w:hAnsi="Times New Roman" w:cs="Times New Roman"/>
          <w:sz w:val="26"/>
          <w:szCs w:val="26"/>
        </w:rPr>
        <w:t>3. В воспитании детей юношеского возраста 15-17 лет. Возраст подростка один из самых сложных и самых значимых периодов в жизни человека. Это пора поиска и постижения себя. У подростков часто изменяется интерес к профессии. Сделать правильный выбор обучающимся поможет имеющийся у них реальный практический опыт, который они могут приобрести в том числе и в спортивной школе. Важно, чтобы опыт оказался социально значимым, так как именно он поможет гармоничному вхождению во взрослую жизнь окружающего их общества (заботу о своей семье; трудовой опыт; опыт дел, направленных на пользу своему родному поселку, стране в целом, опыт деятельного выражения собственной гражданской позиции; опыт самостоятельного приобретения новых знаний; опыт ведения здорового образа жизни; волонтерский опыт; опыт самопознания и самоанализа, опыт социально приемлемого самовыражения и самореализации).</w:t>
      </w:r>
    </w:p>
    <w:p w:rsidR="00C20139" w:rsidRDefault="00D35396" w:rsidP="00C2013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D36071" w:rsidRPr="00C20139">
        <w:rPr>
          <w:rFonts w:ascii="Times New Roman" w:hAnsi="Times New Roman" w:cs="Times New Roman"/>
          <w:sz w:val="26"/>
          <w:szCs w:val="26"/>
        </w:rPr>
        <w:t>Главной целью профессионального самоопределения является постепенное формирование у обучающегося внутренней готовности к осознанному и самостоятельному построению, корректировке и реализации перспектив своего развития (профессионального, жизненного и личностного), готовности рассматривать себя развивающимся во времени и самостоятельно находить личностно-значимые смыслы в конкретной профессиональной деятельности.</w:t>
      </w:r>
    </w:p>
    <w:p w:rsidR="00DA4E2F" w:rsidRPr="00C20139" w:rsidRDefault="00DA4E2F" w:rsidP="00C2013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20139" w:rsidRPr="00C20139" w:rsidRDefault="00DA4E2F" w:rsidP="00C2013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</w:t>
      </w:r>
      <w:r w:rsidR="00D36071" w:rsidRPr="00C20139">
        <w:rPr>
          <w:rFonts w:ascii="Times New Roman" w:hAnsi="Times New Roman" w:cs="Times New Roman"/>
          <w:b/>
          <w:sz w:val="26"/>
          <w:szCs w:val="26"/>
        </w:rPr>
        <w:t>. СПИСОК ЛИТЕРАТУРЫ</w:t>
      </w:r>
    </w:p>
    <w:p w:rsidR="00C20139" w:rsidRPr="00C20139" w:rsidRDefault="00D36071" w:rsidP="00C2013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0139">
        <w:rPr>
          <w:rFonts w:ascii="Times New Roman" w:hAnsi="Times New Roman" w:cs="Times New Roman"/>
          <w:sz w:val="26"/>
          <w:szCs w:val="26"/>
        </w:rPr>
        <w:t xml:space="preserve"> 1. 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научно-практической конференции «Образовательное пространство в информационную эпоху»/ Под ред. С.В. Ивановой. М.: ФГБНУ «Институт стратегии развития образования РАО», 2018. 933 с. С.765-773 </w:t>
      </w:r>
    </w:p>
    <w:p w:rsidR="00C20139" w:rsidRPr="00C20139" w:rsidRDefault="00D36071" w:rsidP="00C2013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0139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C20139">
        <w:rPr>
          <w:rFonts w:ascii="Times New Roman" w:hAnsi="Times New Roman" w:cs="Times New Roman"/>
          <w:sz w:val="26"/>
          <w:szCs w:val="26"/>
        </w:rPr>
        <w:t>Асмолов</w:t>
      </w:r>
      <w:proofErr w:type="spellEnd"/>
      <w:r w:rsidRPr="00C20139">
        <w:rPr>
          <w:rFonts w:ascii="Times New Roman" w:hAnsi="Times New Roman" w:cs="Times New Roman"/>
          <w:sz w:val="26"/>
          <w:szCs w:val="26"/>
        </w:rPr>
        <w:t xml:space="preserve"> А. Г. Психология личности: культурно-историческое понимание развития человека. М.: Академия, 2007 </w:t>
      </w:r>
    </w:p>
    <w:p w:rsidR="00C20139" w:rsidRPr="00C20139" w:rsidRDefault="00D36071" w:rsidP="00C2013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0139">
        <w:rPr>
          <w:rFonts w:ascii="Times New Roman" w:hAnsi="Times New Roman" w:cs="Times New Roman"/>
          <w:sz w:val="26"/>
          <w:szCs w:val="26"/>
        </w:rPr>
        <w:lastRenderedPageBreak/>
        <w:t xml:space="preserve">3. </w:t>
      </w:r>
      <w:proofErr w:type="spellStart"/>
      <w:r w:rsidRPr="00C20139">
        <w:rPr>
          <w:rFonts w:ascii="Times New Roman" w:hAnsi="Times New Roman" w:cs="Times New Roman"/>
          <w:sz w:val="26"/>
          <w:szCs w:val="26"/>
        </w:rPr>
        <w:t>Бабанский</w:t>
      </w:r>
      <w:proofErr w:type="spellEnd"/>
      <w:r w:rsidRPr="00C20139">
        <w:rPr>
          <w:rFonts w:ascii="Times New Roman" w:hAnsi="Times New Roman" w:cs="Times New Roman"/>
          <w:sz w:val="26"/>
          <w:szCs w:val="26"/>
        </w:rPr>
        <w:t xml:space="preserve"> Ю. К. Комплексный подход к воспитанию. Избранные педагогические труды. М.: Педагогика, 1989 </w:t>
      </w:r>
    </w:p>
    <w:p w:rsidR="00C20139" w:rsidRPr="00C20139" w:rsidRDefault="00D36071" w:rsidP="00C2013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0139">
        <w:rPr>
          <w:rFonts w:ascii="Times New Roman" w:hAnsi="Times New Roman" w:cs="Times New Roman"/>
          <w:sz w:val="26"/>
          <w:szCs w:val="26"/>
        </w:rPr>
        <w:t xml:space="preserve">4. </w:t>
      </w:r>
      <w:proofErr w:type="spellStart"/>
      <w:r w:rsidRPr="00C20139">
        <w:rPr>
          <w:rFonts w:ascii="Times New Roman" w:hAnsi="Times New Roman" w:cs="Times New Roman"/>
          <w:sz w:val="26"/>
          <w:szCs w:val="26"/>
        </w:rPr>
        <w:t>Багдасарова</w:t>
      </w:r>
      <w:proofErr w:type="spellEnd"/>
      <w:r w:rsidRPr="00C20139">
        <w:rPr>
          <w:rFonts w:ascii="Times New Roman" w:hAnsi="Times New Roman" w:cs="Times New Roman"/>
          <w:sz w:val="26"/>
          <w:szCs w:val="26"/>
        </w:rPr>
        <w:t xml:space="preserve"> С. К., Самыгин С. И., Столяренко Л. Д. Психология и педагогика. М.: ИКЦ «</w:t>
      </w:r>
      <w:proofErr w:type="spellStart"/>
      <w:r w:rsidRPr="00C20139">
        <w:rPr>
          <w:rFonts w:ascii="Times New Roman" w:hAnsi="Times New Roman" w:cs="Times New Roman"/>
          <w:sz w:val="26"/>
          <w:szCs w:val="26"/>
        </w:rPr>
        <w:t>МарТ</w:t>
      </w:r>
      <w:proofErr w:type="spellEnd"/>
      <w:r w:rsidRPr="00C20139">
        <w:rPr>
          <w:rFonts w:ascii="Times New Roman" w:hAnsi="Times New Roman" w:cs="Times New Roman"/>
          <w:sz w:val="26"/>
          <w:szCs w:val="26"/>
        </w:rPr>
        <w:t>», Ростов н/Д: Изд. центр «</w:t>
      </w:r>
      <w:proofErr w:type="spellStart"/>
      <w:r w:rsidRPr="00C20139">
        <w:rPr>
          <w:rFonts w:ascii="Times New Roman" w:hAnsi="Times New Roman" w:cs="Times New Roman"/>
          <w:sz w:val="26"/>
          <w:szCs w:val="26"/>
        </w:rPr>
        <w:t>МарТ</w:t>
      </w:r>
      <w:proofErr w:type="spellEnd"/>
      <w:r w:rsidRPr="00C20139">
        <w:rPr>
          <w:rFonts w:ascii="Times New Roman" w:hAnsi="Times New Roman" w:cs="Times New Roman"/>
          <w:sz w:val="26"/>
          <w:szCs w:val="26"/>
        </w:rPr>
        <w:t xml:space="preserve">», 2006 </w:t>
      </w:r>
    </w:p>
    <w:p w:rsidR="00C20139" w:rsidRPr="00C20139" w:rsidRDefault="00D36071" w:rsidP="00C2013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0139">
        <w:rPr>
          <w:rFonts w:ascii="Times New Roman" w:hAnsi="Times New Roman" w:cs="Times New Roman"/>
          <w:sz w:val="26"/>
          <w:szCs w:val="26"/>
        </w:rPr>
        <w:t xml:space="preserve">5. </w:t>
      </w:r>
      <w:proofErr w:type="spellStart"/>
      <w:r w:rsidRPr="00C20139">
        <w:rPr>
          <w:rFonts w:ascii="Times New Roman" w:hAnsi="Times New Roman" w:cs="Times New Roman"/>
          <w:sz w:val="26"/>
          <w:szCs w:val="26"/>
        </w:rPr>
        <w:t>Бондаревская</w:t>
      </w:r>
      <w:proofErr w:type="spellEnd"/>
      <w:r w:rsidRPr="00C20139">
        <w:rPr>
          <w:rFonts w:ascii="Times New Roman" w:hAnsi="Times New Roman" w:cs="Times New Roman"/>
          <w:sz w:val="26"/>
          <w:szCs w:val="26"/>
        </w:rPr>
        <w:t xml:space="preserve"> Е. В., </w:t>
      </w:r>
      <w:proofErr w:type="spellStart"/>
      <w:r w:rsidRPr="00C20139">
        <w:rPr>
          <w:rFonts w:ascii="Times New Roman" w:hAnsi="Times New Roman" w:cs="Times New Roman"/>
          <w:sz w:val="26"/>
          <w:szCs w:val="26"/>
        </w:rPr>
        <w:t>Кульневич</w:t>
      </w:r>
      <w:proofErr w:type="spellEnd"/>
      <w:r w:rsidRPr="00C20139">
        <w:rPr>
          <w:rFonts w:ascii="Times New Roman" w:hAnsi="Times New Roman" w:cs="Times New Roman"/>
          <w:sz w:val="26"/>
          <w:szCs w:val="26"/>
        </w:rPr>
        <w:t xml:space="preserve"> С. В. Педагогика: личность в гуманистических теориях и системах воспитания. Ростов н/Д: Изд-во ТЦ «Учитель», 1999 </w:t>
      </w:r>
    </w:p>
    <w:p w:rsidR="00C20139" w:rsidRPr="00C20139" w:rsidRDefault="00D36071" w:rsidP="00C2013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0139">
        <w:rPr>
          <w:rFonts w:ascii="Times New Roman" w:hAnsi="Times New Roman" w:cs="Times New Roman"/>
          <w:sz w:val="26"/>
          <w:szCs w:val="26"/>
        </w:rPr>
        <w:t xml:space="preserve">6. </w:t>
      </w:r>
      <w:proofErr w:type="spellStart"/>
      <w:r w:rsidRPr="00C20139">
        <w:rPr>
          <w:rFonts w:ascii="Times New Roman" w:hAnsi="Times New Roman" w:cs="Times New Roman"/>
          <w:sz w:val="26"/>
          <w:szCs w:val="26"/>
        </w:rPr>
        <w:t>Борытко</w:t>
      </w:r>
      <w:proofErr w:type="spellEnd"/>
      <w:r w:rsidRPr="00C20139">
        <w:rPr>
          <w:rFonts w:ascii="Times New Roman" w:hAnsi="Times New Roman" w:cs="Times New Roman"/>
          <w:sz w:val="26"/>
          <w:szCs w:val="26"/>
        </w:rPr>
        <w:t xml:space="preserve"> Н. М. Диагностическая деятельность педагога / под ред. В.А. </w:t>
      </w:r>
      <w:proofErr w:type="spellStart"/>
      <w:r w:rsidRPr="00C20139">
        <w:rPr>
          <w:rFonts w:ascii="Times New Roman" w:hAnsi="Times New Roman" w:cs="Times New Roman"/>
          <w:sz w:val="26"/>
          <w:szCs w:val="26"/>
        </w:rPr>
        <w:t>Сластенина</w:t>
      </w:r>
      <w:proofErr w:type="spellEnd"/>
      <w:r w:rsidRPr="00C20139">
        <w:rPr>
          <w:rFonts w:ascii="Times New Roman" w:hAnsi="Times New Roman" w:cs="Times New Roman"/>
          <w:sz w:val="26"/>
          <w:szCs w:val="26"/>
        </w:rPr>
        <w:t xml:space="preserve">, И. А. Колесниковой. М.: Академия, 2006 7. Ильин Е. П. Психология спорта / Е. П. Ильин. СПб.: Питер, 2008 </w:t>
      </w:r>
    </w:p>
    <w:p w:rsidR="00C20139" w:rsidRPr="00C20139" w:rsidRDefault="00D36071" w:rsidP="00C2013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0139">
        <w:rPr>
          <w:rFonts w:ascii="Times New Roman" w:hAnsi="Times New Roman" w:cs="Times New Roman"/>
          <w:sz w:val="26"/>
          <w:szCs w:val="26"/>
        </w:rPr>
        <w:t xml:space="preserve">8. Ильин Е. П. Психофизиология физического воспитания: (деятельность и состояния). М.: Просвещение, 1980 </w:t>
      </w:r>
    </w:p>
    <w:p w:rsidR="00C20139" w:rsidRPr="00C20139" w:rsidRDefault="00D36071" w:rsidP="00C2013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0139">
        <w:rPr>
          <w:rFonts w:ascii="Times New Roman" w:hAnsi="Times New Roman" w:cs="Times New Roman"/>
          <w:sz w:val="26"/>
          <w:szCs w:val="26"/>
        </w:rPr>
        <w:t xml:space="preserve">9. Крупина И. В. Образовательная среда семьи и школы как средство воспитания и обучения. М.: Высшая школа, 2000 </w:t>
      </w:r>
    </w:p>
    <w:p w:rsidR="00D36071" w:rsidRPr="00C20139" w:rsidRDefault="00D36071" w:rsidP="00C2013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C20139">
        <w:rPr>
          <w:rFonts w:ascii="Times New Roman" w:hAnsi="Times New Roman" w:cs="Times New Roman"/>
          <w:sz w:val="26"/>
          <w:szCs w:val="26"/>
        </w:rPr>
        <w:t>10. Степанов П.В. Воспитательная деятельность как система /П.В. Степанов // Отечественная и зарубежная педагогика, 2018, № 4, Т.1. – С. 67- 76. (ВАК).</w:t>
      </w:r>
    </w:p>
    <w:p w:rsidR="00D36071" w:rsidRPr="00D36071" w:rsidRDefault="00D36071" w:rsidP="00D36071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D36071" w:rsidRPr="00D36071" w:rsidSect="006D33B8">
      <w:pgSz w:w="11906" w:h="16838"/>
      <w:pgMar w:top="709" w:right="566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altName w:val="Times New Roman"/>
    <w:charset w:val="01"/>
    <w:family w:val="auto"/>
    <w:pitch w:val="variable"/>
  </w:font>
  <w:font w:name="Liberation Sans">
    <w:altName w:val="Arial"/>
    <w:charset w:val="01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909"/>
    <w:rsid w:val="00030B84"/>
    <w:rsid w:val="0003155F"/>
    <w:rsid w:val="001D4CCD"/>
    <w:rsid w:val="0029332A"/>
    <w:rsid w:val="002A5909"/>
    <w:rsid w:val="00656DC5"/>
    <w:rsid w:val="006D33B8"/>
    <w:rsid w:val="007012E2"/>
    <w:rsid w:val="00AF5612"/>
    <w:rsid w:val="00C20139"/>
    <w:rsid w:val="00D35396"/>
    <w:rsid w:val="00D36071"/>
    <w:rsid w:val="00DA4E2F"/>
    <w:rsid w:val="00E30195"/>
    <w:rsid w:val="00F62570"/>
    <w:rsid w:val="00F8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3EF0F"/>
  <w15:chartTrackingRefBased/>
  <w15:docId w15:val="{220D67E2-26EB-4CCF-8426-B09D3FF2F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607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36071"/>
    <w:pPr>
      <w:widowControl w:val="0"/>
      <w:shd w:val="clear" w:color="auto" w:fill="FFFFFF"/>
      <w:spacing w:after="0" w:line="374" w:lineRule="exact"/>
      <w:jc w:val="center"/>
    </w:pPr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030B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0B84"/>
    <w:rPr>
      <w:rFonts w:ascii="Segoe UI" w:hAnsi="Segoe UI" w:cs="Segoe UI"/>
      <w:sz w:val="18"/>
      <w:szCs w:val="18"/>
    </w:rPr>
  </w:style>
  <w:style w:type="paragraph" w:styleId="a5">
    <w:name w:val="No Spacing"/>
    <w:link w:val="a6"/>
    <w:qFormat/>
    <w:rsid w:val="00030B84"/>
    <w:pPr>
      <w:spacing w:after="0" w:line="240" w:lineRule="auto"/>
    </w:pPr>
  </w:style>
  <w:style w:type="character" w:customStyle="1" w:styleId="a6">
    <w:name w:val="Без интервала Знак"/>
    <w:link w:val="a5"/>
    <w:locked/>
    <w:rsid w:val="00030B84"/>
  </w:style>
  <w:style w:type="paragraph" w:styleId="a7">
    <w:name w:val="Body Text"/>
    <w:basedOn w:val="a"/>
    <w:link w:val="a8"/>
    <w:rsid w:val="006D33B8"/>
    <w:pPr>
      <w:widowControl w:val="0"/>
      <w:suppressAutoHyphens/>
      <w:spacing w:after="120" w:line="240" w:lineRule="auto"/>
    </w:pPr>
    <w:rPr>
      <w:rFonts w:ascii="Liberation Serif" w:eastAsia="DejaVu Sans" w:hAnsi="Liberation Serif" w:cs="Liberation Serif"/>
      <w:kern w:val="1"/>
      <w:sz w:val="24"/>
      <w:szCs w:val="24"/>
      <w:lang w:eastAsia="zh-CN"/>
    </w:rPr>
  </w:style>
  <w:style w:type="character" w:customStyle="1" w:styleId="a8">
    <w:name w:val="Основной текст Знак"/>
    <w:basedOn w:val="a0"/>
    <w:link w:val="a7"/>
    <w:rsid w:val="006D33B8"/>
    <w:rPr>
      <w:rFonts w:ascii="Liberation Serif" w:eastAsia="DejaVu Sans" w:hAnsi="Liberation Serif" w:cs="Liberation Serif"/>
      <w:kern w:val="1"/>
      <w:sz w:val="24"/>
      <w:szCs w:val="24"/>
      <w:lang w:eastAsia="zh-CN"/>
    </w:rPr>
  </w:style>
  <w:style w:type="paragraph" w:styleId="a9">
    <w:name w:val="Title"/>
    <w:basedOn w:val="a"/>
    <w:next w:val="a7"/>
    <w:link w:val="aa"/>
    <w:uiPriority w:val="10"/>
    <w:qFormat/>
    <w:rsid w:val="006D33B8"/>
    <w:pPr>
      <w:keepNext/>
      <w:widowControl w:val="0"/>
      <w:suppressAutoHyphens/>
      <w:spacing w:before="240" w:after="120" w:line="240" w:lineRule="auto"/>
    </w:pPr>
    <w:rPr>
      <w:rFonts w:ascii="Liberation Sans" w:eastAsia="DejaVu Sans" w:hAnsi="Liberation Sans" w:cs="DejaVu Sans"/>
      <w:kern w:val="1"/>
      <w:sz w:val="28"/>
      <w:szCs w:val="28"/>
      <w:lang w:eastAsia="zh-CN"/>
    </w:rPr>
  </w:style>
  <w:style w:type="character" w:customStyle="1" w:styleId="aa">
    <w:name w:val="Заголовок Знак"/>
    <w:basedOn w:val="a0"/>
    <w:link w:val="a9"/>
    <w:uiPriority w:val="10"/>
    <w:rsid w:val="006D33B8"/>
    <w:rPr>
      <w:rFonts w:ascii="Liberation Sans" w:eastAsia="DejaVu Sans" w:hAnsi="Liberation Sans" w:cs="DejaVu Sans"/>
      <w:kern w:val="1"/>
      <w:sz w:val="28"/>
      <w:szCs w:val="28"/>
      <w:lang w:eastAsia="zh-CN"/>
    </w:rPr>
  </w:style>
  <w:style w:type="paragraph" w:styleId="ab">
    <w:name w:val="List Paragraph"/>
    <w:basedOn w:val="a"/>
    <w:uiPriority w:val="34"/>
    <w:qFormat/>
    <w:rsid w:val="00E301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3260</Words>
  <Characters>18587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SR-4</dc:creator>
  <cp:keywords/>
  <dc:description/>
  <cp:lastModifiedBy>RIZPC</cp:lastModifiedBy>
  <cp:revision>6</cp:revision>
  <cp:lastPrinted>2026-01-27T12:02:00Z</cp:lastPrinted>
  <dcterms:created xsi:type="dcterms:W3CDTF">2026-01-29T11:11:00Z</dcterms:created>
  <dcterms:modified xsi:type="dcterms:W3CDTF">2026-07-10T09:48:00Z</dcterms:modified>
</cp:coreProperties>
</file>